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4634" w14:textId="77777777" w:rsidR="00C15BF1" w:rsidRDefault="00C15BF1" w:rsidP="00C15BF1">
      <w:pPr>
        <w:pStyle w:val="Default"/>
        <w:rPr>
          <w:rFonts w:ascii="Segoe Print" w:hAnsi="Segoe Print"/>
          <w:b/>
          <w:bCs/>
          <w:color w:val="9BBB59"/>
          <w:sz w:val="72"/>
        </w:rPr>
      </w:pPr>
      <w:r w:rsidRPr="00C15BF1">
        <w:rPr>
          <w:rFonts w:ascii="Segoe Print" w:hAnsi="Segoe Print"/>
          <w:b/>
          <w:bCs/>
          <w:noProof/>
          <w:color w:val="9BBB59"/>
          <w:sz w:val="72"/>
          <w:lang w:eastAsia="en-GB"/>
        </w:rPr>
        <w:drawing>
          <wp:inline distT="0" distB="0" distL="0" distR="0" wp14:anchorId="5CF12B37" wp14:editId="2B13D5EB">
            <wp:extent cx="5215890" cy="1518920"/>
            <wp:effectExtent l="19050" t="0" r="3810" b="0"/>
            <wp:docPr id="2" name="Picture 1" descr="your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h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212E1" w14:textId="77777777" w:rsidR="00C15BF1" w:rsidRDefault="00C15BF1" w:rsidP="00C15BF1">
      <w:pPr>
        <w:pStyle w:val="Default"/>
        <w:jc w:val="center"/>
        <w:rPr>
          <w:rFonts w:ascii="Segoe Print" w:hAnsi="Segoe Print"/>
          <w:b/>
          <w:bCs/>
          <w:color w:val="9BBB59"/>
          <w:sz w:val="72"/>
        </w:rPr>
      </w:pPr>
    </w:p>
    <w:p w14:paraId="57DB2158" w14:textId="77777777" w:rsidR="00C15BF1" w:rsidRDefault="00B925CF" w:rsidP="00C15BF1">
      <w:pPr>
        <w:pStyle w:val="Default"/>
        <w:jc w:val="center"/>
        <w:rPr>
          <w:rFonts w:ascii="Segoe Print" w:hAnsi="Segoe Print"/>
          <w:b/>
          <w:bCs/>
          <w:color w:val="9BBB59"/>
          <w:sz w:val="72"/>
        </w:rPr>
      </w:pPr>
      <w:r>
        <w:rPr>
          <w:rFonts w:ascii="Segoe Print" w:hAnsi="Segoe Print"/>
          <w:b/>
          <w:bCs/>
          <w:color w:val="9BBB59"/>
          <w:sz w:val="72"/>
        </w:rPr>
        <w:t>Performance Management</w:t>
      </w:r>
      <w:r w:rsidR="00C15BF1">
        <w:rPr>
          <w:rFonts w:ascii="Segoe Print" w:hAnsi="Segoe Print"/>
          <w:b/>
          <w:bCs/>
          <w:color w:val="9BBB59"/>
          <w:sz w:val="72"/>
        </w:rPr>
        <w:t xml:space="preserve"> </w:t>
      </w:r>
      <w:r w:rsidR="0074667E">
        <w:rPr>
          <w:rFonts w:ascii="Segoe Print" w:hAnsi="Segoe Print"/>
          <w:b/>
          <w:bCs/>
          <w:color w:val="9BBB59"/>
          <w:sz w:val="72"/>
        </w:rPr>
        <w:t xml:space="preserve">Policy </w:t>
      </w:r>
      <w:r w:rsidR="00C15BF1">
        <w:rPr>
          <w:rFonts w:ascii="Segoe Print" w:hAnsi="Segoe Print"/>
          <w:b/>
          <w:bCs/>
          <w:color w:val="9BBB59"/>
          <w:sz w:val="72"/>
        </w:rPr>
        <w:t>for Non Teaching Staff</w:t>
      </w:r>
    </w:p>
    <w:p w14:paraId="0C9B247C" w14:textId="77777777" w:rsidR="00C15BF1" w:rsidRDefault="00C15BF1" w:rsidP="00C15BF1">
      <w:pPr>
        <w:pStyle w:val="Default"/>
        <w:rPr>
          <w:rFonts w:ascii="Segoe Print" w:hAnsi="Segoe Print"/>
          <w:b/>
          <w:bCs/>
          <w:color w:val="9BBB59"/>
          <w:sz w:val="72"/>
        </w:rPr>
      </w:pPr>
    </w:p>
    <w:p w14:paraId="36D351A9" w14:textId="77777777" w:rsidR="0024468D" w:rsidRPr="00FB0AD9" w:rsidRDefault="0024468D" w:rsidP="0024468D">
      <w:r>
        <w:rPr>
          <w:sz w:val="20"/>
          <w:lang w:val="en-GB"/>
        </w:rPr>
        <w:t xml:space="preserve">This policy has been formulated in consultation </w:t>
      </w:r>
      <w:r w:rsidR="002A63A8">
        <w:rPr>
          <w:sz w:val="20"/>
          <w:lang w:val="en-GB"/>
        </w:rPr>
        <w:t xml:space="preserve">and agreed </w:t>
      </w:r>
      <w:r>
        <w:rPr>
          <w:sz w:val="20"/>
          <w:lang w:val="en-GB"/>
        </w:rPr>
        <w:t>with</w:t>
      </w:r>
      <w:r w:rsidR="002A63A8">
        <w:rPr>
          <w:sz w:val="20"/>
          <w:lang w:val="en-GB"/>
        </w:rPr>
        <w:t xml:space="preserve"> by</w:t>
      </w:r>
      <w:r>
        <w:rPr>
          <w:sz w:val="20"/>
          <w:lang w:val="en-GB"/>
        </w:rPr>
        <w:t xml:space="preserve"> GMB and Unison</w:t>
      </w:r>
    </w:p>
    <w:p w14:paraId="63F0851A" w14:textId="77777777" w:rsidR="00C15BF1" w:rsidRDefault="00C15BF1" w:rsidP="00C15BF1">
      <w:pPr>
        <w:pStyle w:val="Default"/>
        <w:rPr>
          <w:rFonts w:ascii="Segoe Print" w:hAnsi="Segoe Print"/>
          <w:b/>
          <w:bCs/>
          <w:color w:val="9BBB59"/>
          <w:sz w:val="28"/>
        </w:rPr>
      </w:pPr>
    </w:p>
    <w:p w14:paraId="1D2F25F1" w14:textId="77777777" w:rsidR="00C15BF1" w:rsidRDefault="002A63A8" w:rsidP="00C15BF1">
      <w:pPr>
        <w:pStyle w:val="Default"/>
        <w:jc w:val="center"/>
        <w:rPr>
          <w:rFonts w:ascii="Segoe Print" w:hAnsi="Segoe Print"/>
          <w:b/>
          <w:bCs/>
          <w:color w:val="9BBB59"/>
          <w:sz w:val="32"/>
        </w:rPr>
      </w:pPr>
      <w:r>
        <w:rPr>
          <w:rFonts w:ascii="Segoe Print" w:hAnsi="Segoe Print"/>
          <w:b/>
          <w:bCs/>
          <w:color w:val="9BBB59"/>
          <w:sz w:val="32"/>
        </w:rPr>
        <w:t>February 2019</w:t>
      </w:r>
    </w:p>
    <w:p w14:paraId="34CF4CD1" w14:textId="77777777" w:rsidR="00C15BF1" w:rsidRDefault="00C15BF1" w:rsidP="00C15BF1">
      <w:pPr>
        <w:pStyle w:val="Default"/>
        <w:jc w:val="center"/>
        <w:rPr>
          <w:rFonts w:ascii="Segoe Print" w:hAnsi="Segoe Print"/>
          <w:b/>
          <w:bCs/>
          <w:color w:val="9BBB59"/>
          <w:sz w:val="32"/>
        </w:rPr>
      </w:pPr>
    </w:p>
    <w:p w14:paraId="0FC2C598" w14:textId="77777777" w:rsidR="00C15BF1" w:rsidRDefault="00C15BF1" w:rsidP="00C15BF1">
      <w:pPr>
        <w:jc w:val="right"/>
      </w:pPr>
      <w:r>
        <w:rPr>
          <w:color w:val="595959"/>
        </w:rPr>
        <w:t xml:space="preserve">  © All rights reserved to YourHR, Dudley MBC</w:t>
      </w:r>
      <w:r w:rsidR="00F369CF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2524B" wp14:editId="7B1BCA61">
                <wp:simplePos x="0" y="0"/>
                <wp:positionH relativeFrom="column">
                  <wp:posOffset>27305</wp:posOffset>
                </wp:positionH>
                <wp:positionV relativeFrom="paragraph">
                  <wp:posOffset>9846945</wp:posOffset>
                </wp:positionV>
                <wp:extent cx="1861185" cy="18605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F371F" w14:textId="77777777" w:rsidR="009F6092" w:rsidRDefault="009F6092" w:rsidP="00C15BF1">
                            <w:pPr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color w:val="595959"/>
                              </w:rPr>
                              <w:t>© All rights reserved to YourHR, Dudley MBC January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2524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.15pt;margin-top:775.35pt;width:146.5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" stroked="f">
                <v:textbox>
                  <w:txbxContent>
                    <w:p w14:paraId="353F371F" w14:textId="77777777" w:rsidR="009F6092" w:rsidRDefault="009F6092" w:rsidP="00C15BF1">
                      <w:pPr>
                        <w:rPr>
                          <w:color w:val="595959"/>
                        </w:rPr>
                      </w:pPr>
                      <w:r>
                        <w:rPr>
                          <w:color w:val="595959"/>
                        </w:rPr>
                        <w:t>© All rights reserved to YourHR, Dudley MBC January 2016</w:t>
                      </w:r>
                    </w:p>
                  </w:txbxContent>
                </v:textbox>
              </v:shape>
            </w:pict>
          </mc:Fallback>
        </mc:AlternateContent>
      </w:r>
    </w:p>
    <w:p w14:paraId="3E231FA0" w14:textId="77777777" w:rsidR="0050507C" w:rsidRDefault="0050507C" w:rsidP="0050507C">
      <w:pPr>
        <w:ind w:left="567" w:hanging="567"/>
        <w:jc w:val="both"/>
        <w:rPr>
          <w:rFonts w:cs="Arial"/>
          <w:szCs w:val="22"/>
        </w:rPr>
      </w:pPr>
    </w:p>
    <w:p w14:paraId="64811AEF" w14:textId="77777777" w:rsidR="00C15BF1" w:rsidRDefault="00C15BF1" w:rsidP="0050507C">
      <w:pPr>
        <w:ind w:left="567" w:hanging="567"/>
        <w:jc w:val="both"/>
        <w:rPr>
          <w:rFonts w:cs="Arial"/>
          <w:szCs w:val="22"/>
        </w:rPr>
      </w:pPr>
    </w:p>
    <w:p w14:paraId="47F32C8C" w14:textId="77777777" w:rsidR="0074667E" w:rsidRDefault="00C15BF1" w:rsidP="0074667E">
      <w:pPr>
        <w:jc w:val="both"/>
        <w:rPr>
          <w:b/>
        </w:rPr>
      </w:pPr>
      <w:r w:rsidRPr="00C15BF1">
        <w:rPr>
          <w:rFonts w:cs="Arial"/>
          <w:noProof/>
          <w:szCs w:val="22"/>
          <w:lang w:val="en-GB"/>
        </w:rPr>
        <w:drawing>
          <wp:inline distT="0" distB="0" distL="0" distR="0" wp14:anchorId="742FE1D9" wp14:editId="6BF83059">
            <wp:extent cx="6455410" cy="539750"/>
            <wp:effectExtent l="19050" t="0" r="2540" b="0"/>
            <wp:docPr id="1" name="Picture 2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400619912"/>
    </w:p>
    <w:p w14:paraId="5700DC03" w14:textId="77777777" w:rsidR="0074667E" w:rsidRDefault="0074667E" w:rsidP="0074667E">
      <w:pPr>
        <w:jc w:val="both"/>
        <w:rPr>
          <w:b/>
        </w:rPr>
      </w:pPr>
    </w:p>
    <w:p w14:paraId="5705412B" w14:textId="77777777" w:rsidR="0074667E" w:rsidRDefault="0074667E" w:rsidP="0074667E">
      <w:pPr>
        <w:jc w:val="both"/>
        <w:rPr>
          <w:b/>
        </w:rPr>
      </w:pPr>
    </w:p>
    <w:p w14:paraId="7FA205E7" w14:textId="77777777" w:rsidR="008E1F61" w:rsidRDefault="008E1F61" w:rsidP="0074667E">
      <w:pPr>
        <w:jc w:val="both"/>
        <w:rPr>
          <w:b/>
        </w:rPr>
      </w:pPr>
    </w:p>
    <w:p w14:paraId="05C975B8" w14:textId="77777777" w:rsidR="008E1F61" w:rsidRDefault="008E1F61" w:rsidP="0074667E">
      <w:pPr>
        <w:jc w:val="both"/>
        <w:rPr>
          <w:b/>
        </w:rPr>
      </w:pPr>
    </w:p>
    <w:p w14:paraId="1CB5BEA1" w14:textId="77777777" w:rsidR="008E1F61" w:rsidRDefault="008E1F61" w:rsidP="0074667E">
      <w:pPr>
        <w:jc w:val="both"/>
        <w:rPr>
          <w:b/>
        </w:rPr>
      </w:pPr>
    </w:p>
    <w:p w14:paraId="035EF577" w14:textId="77777777" w:rsidR="0074667E" w:rsidRDefault="0074667E" w:rsidP="0074667E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2"/>
        <w:gridCol w:w="2843"/>
        <w:gridCol w:w="1668"/>
        <w:gridCol w:w="1441"/>
        <w:gridCol w:w="1742"/>
      </w:tblGrid>
      <w:tr w:rsidR="00ED5720" w:rsidRPr="00EC10C6" w14:paraId="154739DF" w14:textId="77777777" w:rsidTr="00ED5720">
        <w:tc>
          <w:tcPr>
            <w:tcW w:w="1330" w:type="dxa"/>
          </w:tcPr>
          <w:p w14:paraId="6CFB9AF0" w14:textId="77777777" w:rsidR="00ED5720" w:rsidRPr="00EC10C6" w:rsidRDefault="00ED5720" w:rsidP="00ED5720">
            <w:pPr>
              <w:rPr>
                <w:rFonts w:cs="Arial"/>
                <w:b/>
              </w:rPr>
            </w:pPr>
            <w:r w:rsidRPr="00EC10C6">
              <w:rPr>
                <w:rFonts w:cs="Arial"/>
                <w:b/>
              </w:rPr>
              <w:lastRenderedPageBreak/>
              <w:t>Section Update</w:t>
            </w:r>
          </w:p>
        </w:tc>
        <w:tc>
          <w:tcPr>
            <w:tcW w:w="2870" w:type="dxa"/>
          </w:tcPr>
          <w:p w14:paraId="0B73D8AF" w14:textId="77777777" w:rsidR="00ED5720" w:rsidRPr="00EC10C6" w:rsidRDefault="00ED5720" w:rsidP="00ED5720">
            <w:pPr>
              <w:rPr>
                <w:rFonts w:cs="Arial"/>
                <w:b/>
              </w:rPr>
            </w:pPr>
            <w:r w:rsidRPr="00EC10C6">
              <w:rPr>
                <w:rFonts w:cs="Arial"/>
                <w:b/>
              </w:rPr>
              <w:t>Options</w:t>
            </w:r>
          </w:p>
        </w:tc>
        <w:tc>
          <w:tcPr>
            <w:tcW w:w="1676" w:type="dxa"/>
          </w:tcPr>
          <w:p w14:paraId="764C6FD6" w14:textId="77777777" w:rsidR="00ED5720" w:rsidRPr="00EC10C6" w:rsidRDefault="00ED5720" w:rsidP="00ED5720">
            <w:pPr>
              <w:rPr>
                <w:rFonts w:cs="Arial"/>
                <w:b/>
              </w:rPr>
            </w:pPr>
            <w:r w:rsidRPr="00EC10C6">
              <w:rPr>
                <w:rFonts w:cs="Arial"/>
                <w:b/>
              </w:rPr>
              <w:t>Committee Decision and Rationale</w:t>
            </w:r>
          </w:p>
        </w:tc>
        <w:tc>
          <w:tcPr>
            <w:tcW w:w="1443" w:type="dxa"/>
          </w:tcPr>
          <w:p w14:paraId="6D6B62C5" w14:textId="77777777" w:rsidR="00ED5720" w:rsidRPr="00EC10C6" w:rsidRDefault="00ED5720" w:rsidP="00ED5720">
            <w:pPr>
              <w:rPr>
                <w:rFonts w:cs="Arial"/>
                <w:b/>
              </w:rPr>
            </w:pPr>
            <w:r w:rsidRPr="00EC10C6">
              <w:rPr>
                <w:rFonts w:cs="Arial"/>
                <w:b/>
              </w:rPr>
              <w:t>Delegation of Authority</w:t>
            </w:r>
          </w:p>
        </w:tc>
        <w:tc>
          <w:tcPr>
            <w:tcW w:w="1751" w:type="dxa"/>
          </w:tcPr>
          <w:p w14:paraId="4BB90D7C" w14:textId="77777777" w:rsidR="00ED5720" w:rsidRPr="00EC10C6" w:rsidRDefault="00ED5720" w:rsidP="00ED5720">
            <w:pPr>
              <w:rPr>
                <w:rFonts w:cs="Arial"/>
                <w:b/>
              </w:rPr>
            </w:pPr>
            <w:r w:rsidRPr="00EC10C6">
              <w:rPr>
                <w:rFonts w:cs="Arial"/>
                <w:b/>
              </w:rPr>
              <w:t>Comments</w:t>
            </w:r>
          </w:p>
        </w:tc>
      </w:tr>
      <w:tr w:rsidR="00ED5720" w:rsidRPr="00EC10C6" w14:paraId="278E079D" w14:textId="77777777" w:rsidTr="00ED5720">
        <w:tc>
          <w:tcPr>
            <w:tcW w:w="1330" w:type="dxa"/>
          </w:tcPr>
          <w:p w14:paraId="6883E219" w14:textId="77777777" w:rsidR="00ED5720" w:rsidRPr="00F20554" w:rsidRDefault="00ED5720" w:rsidP="00ED5720">
            <w:pPr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2870" w:type="dxa"/>
          </w:tcPr>
          <w:p w14:paraId="2685BADE" w14:textId="77777777" w:rsidR="00ED5720" w:rsidRDefault="00ED5720" w:rsidP="00ED5720">
            <w:pPr>
              <w:rPr>
                <w:rFonts w:cs="Arial"/>
              </w:rPr>
            </w:pPr>
            <w:r>
              <w:rPr>
                <w:rFonts w:cs="Arial"/>
                <w:b/>
                <w:highlight w:val="lightGray"/>
              </w:rPr>
              <w:t>Consideration to be given to group performance reviews where appropriate</w:t>
            </w:r>
          </w:p>
          <w:p w14:paraId="735E8BB2" w14:textId="77777777" w:rsidR="00A232B3" w:rsidRPr="00EC10C6" w:rsidRDefault="00A232B3" w:rsidP="00ED5720">
            <w:pPr>
              <w:rPr>
                <w:rFonts w:cs="Arial"/>
              </w:rPr>
            </w:pPr>
          </w:p>
        </w:tc>
        <w:tc>
          <w:tcPr>
            <w:tcW w:w="1676" w:type="dxa"/>
          </w:tcPr>
          <w:p w14:paraId="0D221C96" w14:textId="77777777" w:rsidR="00ED5720" w:rsidRPr="00EC10C6" w:rsidRDefault="00ED5720" w:rsidP="00ED5720">
            <w:pPr>
              <w:rPr>
                <w:rFonts w:cs="Arial"/>
              </w:rPr>
            </w:pPr>
          </w:p>
        </w:tc>
        <w:tc>
          <w:tcPr>
            <w:tcW w:w="1443" w:type="dxa"/>
          </w:tcPr>
          <w:p w14:paraId="70AF4FC6" w14:textId="77777777" w:rsidR="00ED5720" w:rsidRPr="00EC10C6" w:rsidRDefault="00ED5720" w:rsidP="00ED5720">
            <w:pPr>
              <w:rPr>
                <w:rFonts w:cs="Arial"/>
              </w:rPr>
            </w:pPr>
          </w:p>
        </w:tc>
        <w:tc>
          <w:tcPr>
            <w:tcW w:w="1751" w:type="dxa"/>
          </w:tcPr>
          <w:p w14:paraId="1094625B" w14:textId="77777777" w:rsidR="00ED5720" w:rsidRPr="00EC10C6" w:rsidRDefault="00ED5720" w:rsidP="00ED5720">
            <w:pPr>
              <w:rPr>
                <w:rFonts w:cs="Arial"/>
              </w:rPr>
            </w:pPr>
          </w:p>
        </w:tc>
      </w:tr>
    </w:tbl>
    <w:p w14:paraId="0EC6E19D" w14:textId="77777777" w:rsidR="00ED5720" w:rsidRPr="00EC10C6" w:rsidRDefault="00ED5720" w:rsidP="00ED5720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4"/>
        <w:gridCol w:w="5822"/>
      </w:tblGrid>
      <w:tr w:rsidR="00ED5720" w:rsidRPr="00EC10C6" w14:paraId="2E1FEB33" w14:textId="77777777" w:rsidTr="00ED5720">
        <w:tc>
          <w:tcPr>
            <w:tcW w:w="3369" w:type="dxa"/>
          </w:tcPr>
          <w:p w14:paraId="7EC9F3C3" w14:textId="77777777" w:rsidR="00ED5720" w:rsidRPr="00EC10C6" w:rsidRDefault="00ED5720" w:rsidP="00ED5720">
            <w:pPr>
              <w:rPr>
                <w:rFonts w:cs="Arial"/>
              </w:rPr>
            </w:pPr>
            <w:r w:rsidRPr="00EC10C6">
              <w:rPr>
                <w:rFonts w:cs="Arial"/>
              </w:rPr>
              <w:t>Name of Committee Panel</w:t>
            </w:r>
          </w:p>
        </w:tc>
        <w:tc>
          <w:tcPr>
            <w:tcW w:w="6237" w:type="dxa"/>
          </w:tcPr>
          <w:p w14:paraId="249974BB" w14:textId="77777777" w:rsidR="00ED5720" w:rsidRPr="00EC10C6" w:rsidRDefault="00ED5720" w:rsidP="00ED5720">
            <w:pPr>
              <w:rPr>
                <w:rFonts w:cs="Arial"/>
              </w:rPr>
            </w:pPr>
            <w:r>
              <w:rPr>
                <w:rFonts w:cs="Arial"/>
              </w:rPr>
              <w:t xml:space="preserve">e.g. </w:t>
            </w:r>
            <w:r w:rsidRPr="00EC10C6">
              <w:rPr>
                <w:rFonts w:cs="Arial"/>
              </w:rPr>
              <w:t>Personnel Committee</w:t>
            </w:r>
          </w:p>
        </w:tc>
      </w:tr>
      <w:tr w:rsidR="00ED5720" w:rsidRPr="00EC10C6" w14:paraId="6A2B3BF5" w14:textId="77777777" w:rsidTr="00ED5720">
        <w:tc>
          <w:tcPr>
            <w:tcW w:w="3369" w:type="dxa"/>
          </w:tcPr>
          <w:p w14:paraId="198EBF06" w14:textId="77777777" w:rsidR="00ED5720" w:rsidRPr="00EC10C6" w:rsidRDefault="00ED5720" w:rsidP="00ED5720">
            <w:pPr>
              <w:rPr>
                <w:rFonts w:cs="Arial"/>
              </w:rPr>
            </w:pPr>
            <w:r w:rsidRPr="00EC10C6">
              <w:rPr>
                <w:rFonts w:cs="Arial"/>
              </w:rPr>
              <w:t>Signed</w:t>
            </w:r>
          </w:p>
        </w:tc>
        <w:tc>
          <w:tcPr>
            <w:tcW w:w="6237" w:type="dxa"/>
          </w:tcPr>
          <w:p w14:paraId="14430533" w14:textId="77777777" w:rsidR="00ED5720" w:rsidRPr="00EC10C6" w:rsidRDefault="00ED5720" w:rsidP="00ED5720">
            <w:pPr>
              <w:rPr>
                <w:rFonts w:cs="Arial"/>
              </w:rPr>
            </w:pPr>
          </w:p>
        </w:tc>
      </w:tr>
      <w:tr w:rsidR="00ED5720" w:rsidRPr="00EC10C6" w14:paraId="3B4C13EC" w14:textId="77777777" w:rsidTr="00ED5720">
        <w:tc>
          <w:tcPr>
            <w:tcW w:w="3369" w:type="dxa"/>
          </w:tcPr>
          <w:p w14:paraId="17A81C52" w14:textId="77777777" w:rsidR="00ED5720" w:rsidRPr="00EC10C6" w:rsidRDefault="00ED5720" w:rsidP="00ED5720">
            <w:pPr>
              <w:rPr>
                <w:rFonts w:cs="Arial"/>
              </w:rPr>
            </w:pPr>
            <w:r w:rsidRPr="00EC10C6">
              <w:rPr>
                <w:rFonts w:cs="Arial"/>
              </w:rPr>
              <w:t xml:space="preserve">NAME IN CAPITALS </w:t>
            </w:r>
          </w:p>
        </w:tc>
        <w:tc>
          <w:tcPr>
            <w:tcW w:w="6237" w:type="dxa"/>
          </w:tcPr>
          <w:p w14:paraId="27532200" w14:textId="77777777" w:rsidR="00ED5720" w:rsidRPr="00EC10C6" w:rsidRDefault="00ED5720" w:rsidP="00ED5720">
            <w:pPr>
              <w:rPr>
                <w:rFonts w:cs="Arial"/>
              </w:rPr>
            </w:pPr>
          </w:p>
        </w:tc>
      </w:tr>
      <w:tr w:rsidR="00ED5720" w:rsidRPr="00EC10C6" w14:paraId="5861C07F" w14:textId="77777777" w:rsidTr="00ED5720">
        <w:tc>
          <w:tcPr>
            <w:tcW w:w="3369" w:type="dxa"/>
          </w:tcPr>
          <w:p w14:paraId="70A507DE" w14:textId="77777777" w:rsidR="00ED5720" w:rsidRPr="00EC10C6" w:rsidRDefault="00ED5720" w:rsidP="00ED5720">
            <w:pPr>
              <w:rPr>
                <w:rFonts w:cs="Arial"/>
              </w:rPr>
            </w:pPr>
            <w:r w:rsidRPr="00EC10C6">
              <w:rPr>
                <w:rFonts w:cs="Arial"/>
              </w:rPr>
              <w:t>Date</w:t>
            </w:r>
          </w:p>
        </w:tc>
        <w:tc>
          <w:tcPr>
            <w:tcW w:w="6237" w:type="dxa"/>
          </w:tcPr>
          <w:p w14:paraId="062BC644" w14:textId="77777777" w:rsidR="00ED5720" w:rsidRPr="00EC10C6" w:rsidRDefault="00ED5720" w:rsidP="00ED5720">
            <w:pPr>
              <w:rPr>
                <w:rFonts w:cs="Arial"/>
              </w:rPr>
            </w:pPr>
          </w:p>
        </w:tc>
      </w:tr>
    </w:tbl>
    <w:p w14:paraId="39229EE8" w14:textId="77777777" w:rsidR="00ED5720" w:rsidRPr="00EC10C6" w:rsidRDefault="00ED5720" w:rsidP="00ED5720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8"/>
        <w:gridCol w:w="5798"/>
      </w:tblGrid>
      <w:tr w:rsidR="00ED5720" w:rsidRPr="00EC10C6" w14:paraId="343ADD2C" w14:textId="77777777" w:rsidTr="00ED5720">
        <w:tc>
          <w:tcPr>
            <w:tcW w:w="3369" w:type="dxa"/>
          </w:tcPr>
          <w:p w14:paraId="0036EACC" w14:textId="77777777" w:rsidR="00ED5720" w:rsidRPr="00EC10C6" w:rsidRDefault="00ED5720" w:rsidP="00ED5720">
            <w:pPr>
              <w:rPr>
                <w:rFonts w:cs="Arial"/>
              </w:rPr>
            </w:pPr>
            <w:r w:rsidRPr="00EC10C6">
              <w:rPr>
                <w:rFonts w:cs="Arial"/>
              </w:rPr>
              <w:t xml:space="preserve">Full Governing </w:t>
            </w:r>
            <w:r w:rsidR="00A337D8">
              <w:rPr>
                <w:rFonts w:cs="Arial"/>
              </w:rPr>
              <w:t>Board</w:t>
            </w:r>
            <w:r w:rsidRPr="00EC10C6">
              <w:rPr>
                <w:rFonts w:cs="Arial"/>
              </w:rPr>
              <w:t xml:space="preserve"> Ratification</w:t>
            </w:r>
          </w:p>
        </w:tc>
        <w:tc>
          <w:tcPr>
            <w:tcW w:w="6237" w:type="dxa"/>
          </w:tcPr>
          <w:p w14:paraId="55DA56A5" w14:textId="77777777" w:rsidR="00ED5720" w:rsidRPr="00EC10C6" w:rsidRDefault="00ED5720" w:rsidP="00ED5720">
            <w:pPr>
              <w:rPr>
                <w:rFonts w:cs="Arial"/>
              </w:rPr>
            </w:pPr>
          </w:p>
        </w:tc>
      </w:tr>
      <w:tr w:rsidR="00ED5720" w:rsidRPr="00EC10C6" w14:paraId="412E9E56" w14:textId="77777777" w:rsidTr="00ED5720">
        <w:tc>
          <w:tcPr>
            <w:tcW w:w="3369" w:type="dxa"/>
          </w:tcPr>
          <w:p w14:paraId="5143B20E" w14:textId="77777777" w:rsidR="00ED5720" w:rsidRPr="00EC10C6" w:rsidRDefault="00ED5720" w:rsidP="00ED5720">
            <w:pPr>
              <w:rPr>
                <w:rFonts w:cs="Arial"/>
              </w:rPr>
            </w:pPr>
            <w:r w:rsidRPr="00EC10C6">
              <w:rPr>
                <w:rFonts w:cs="Arial"/>
              </w:rPr>
              <w:t>Signed</w:t>
            </w:r>
          </w:p>
        </w:tc>
        <w:tc>
          <w:tcPr>
            <w:tcW w:w="6237" w:type="dxa"/>
          </w:tcPr>
          <w:p w14:paraId="2D12B175" w14:textId="77777777" w:rsidR="00ED5720" w:rsidRPr="00EC10C6" w:rsidRDefault="00ED5720" w:rsidP="00ED5720">
            <w:pPr>
              <w:rPr>
                <w:rFonts w:cs="Arial"/>
              </w:rPr>
            </w:pPr>
          </w:p>
        </w:tc>
      </w:tr>
      <w:tr w:rsidR="00ED5720" w:rsidRPr="00EC10C6" w14:paraId="4DF04A4A" w14:textId="77777777" w:rsidTr="00ED5720">
        <w:tc>
          <w:tcPr>
            <w:tcW w:w="3369" w:type="dxa"/>
          </w:tcPr>
          <w:p w14:paraId="347D1200" w14:textId="77777777" w:rsidR="00ED5720" w:rsidRPr="00EC10C6" w:rsidRDefault="00ED5720" w:rsidP="00ED5720">
            <w:pPr>
              <w:rPr>
                <w:rFonts w:cs="Arial"/>
              </w:rPr>
            </w:pPr>
            <w:r w:rsidRPr="00EC10C6">
              <w:rPr>
                <w:rFonts w:cs="Arial"/>
              </w:rPr>
              <w:t>NAME IN CAPITALS</w:t>
            </w:r>
          </w:p>
        </w:tc>
        <w:tc>
          <w:tcPr>
            <w:tcW w:w="6237" w:type="dxa"/>
          </w:tcPr>
          <w:p w14:paraId="3D284BCA" w14:textId="77777777" w:rsidR="00ED5720" w:rsidRPr="00EC10C6" w:rsidRDefault="00ED5720" w:rsidP="00ED5720">
            <w:pPr>
              <w:rPr>
                <w:rFonts w:cs="Arial"/>
              </w:rPr>
            </w:pPr>
          </w:p>
        </w:tc>
      </w:tr>
      <w:tr w:rsidR="00ED5720" w:rsidRPr="00EC10C6" w14:paraId="0D2B44C8" w14:textId="77777777" w:rsidTr="00ED5720">
        <w:tc>
          <w:tcPr>
            <w:tcW w:w="3369" w:type="dxa"/>
          </w:tcPr>
          <w:p w14:paraId="165EE4C8" w14:textId="77777777" w:rsidR="00ED5720" w:rsidRPr="00EC10C6" w:rsidRDefault="00ED5720" w:rsidP="00ED5720">
            <w:pPr>
              <w:rPr>
                <w:rFonts w:cs="Arial"/>
              </w:rPr>
            </w:pPr>
            <w:r w:rsidRPr="00EC10C6">
              <w:rPr>
                <w:rFonts w:cs="Arial"/>
              </w:rPr>
              <w:t>Date</w:t>
            </w:r>
          </w:p>
        </w:tc>
        <w:tc>
          <w:tcPr>
            <w:tcW w:w="6237" w:type="dxa"/>
          </w:tcPr>
          <w:p w14:paraId="517B95B6" w14:textId="77777777" w:rsidR="00ED5720" w:rsidRPr="00EC10C6" w:rsidRDefault="00ED5720" w:rsidP="00ED5720">
            <w:pPr>
              <w:rPr>
                <w:rFonts w:cs="Arial"/>
              </w:rPr>
            </w:pPr>
          </w:p>
        </w:tc>
      </w:tr>
    </w:tbl>
    <w:p w14:paraId="4FFA6214" w14:textId="77777777" w:rsidR="00ED5720" w:rsidRDefault="00ED5720" w:rsidP="0074667E">
      <w:pPr>
        <w:jc w:val="both"/>
        <w:rPr>
          <w:b/>
        </w:rPr>
      </w:pPr>
    </w:p>
    <w:p w14:paraId="539186A9" w14:textId="77777777" w:rsidR="00ED5720" w:rsidRDefault="00ED5720" w:rsidP="0074667E">
      <w:pPr>
        <w:jc w:val="both"/>
        <w:rPr>
          <w:b/>
        </w:rPr>
      </w:pPr>
    </w:p>
    <w:p w14:paraId="10E7E2BB" w14:textId="77777777" w:rsidR="00ED5720" w:rsidRDefault="00ED5720" w:rsidP="0074667E">
      <w:pPr>
        <w:jc w:val="both"/>
        <w:rPr>
          <w:b/>
        </w:rPr>
      </w:pPr>
    </w:p>
    <w:p w14:paraId="2AF1D18A" w14:textId="77777777" w:rsidR="00ED5720" w:rsidRDefault="00ED5720" w:rsidP="0074667E">
      <w:pPr>
        <w:jc w:val="both"/>
        <w:rPr>
          <w:b/>
        </w:rPr>
      </w:pPr>
    </w:p>
    <w:p w14:paraId="1A00580D" w14:textId="77777777" w:rsidR="00ED5720" w:rsidRDefault="00ED5720" w:rsidP="0074667E">
      <w:pPr>
        <w:jc w:val="both"/>
        <w:rPr>
          <w:b/>
        </w:rPr>
      </w:pPr>
    </w:p>
    <w:p w14:paraId="1A3EB80D" w14:textId="77777777" w:rsidR="00ED5720" w:rsidRDefault="00ED5720" w:rsidP="0074667E">
      <w:pPr>
        <w:jc w:val="both"/>
        <w:rPr>
          <w:b/>
        </w:rPr>
      </w:pPr>
    </w:p>
    <w:p w14:paraId="73278F94" w14:textId="77777777" w:rsidR="00ED5720" w:rsidRDefault="00ED5720" w:rsidP="0074667E">
      <w:pPr>
        <w:jc w:val="both"/>
        <w:rPr>
          <w:b/>
        </w:rPr>
      </w:pPr>
    </w:p>
    <w:p w14:paraId="4FBC1E32" w14:textId="77777777" w:rsidR="00ED5720" w:rsidRDefault="00ED5720" w:rsidP="0074667E">
      <w:pPr>
        <w:jc w:val="both"/>
        <w:rPr>
          <w:b/>
        </w:rPr>
      </w:pPr>
    </w:p>
    <w:p w14:paraId="7EDF40B2" w14:textId="77777777" w:rsidR="00ED5720" w:rsidRDefault="00ED5720" w:rsidP="0074667E">
      <w:pPr>
        <w:jc w:val="both"/>
        <w:rPr>
          <w:b/>
        </w:rPr>
      </w:pPr>
    </w:p>
    <w:p w14:paraId="55C1F961" w14:textId="77777777" w:rsidR="00ED5720" w:rsidRDefault="00ED5720" w:rsidP="0074667E">
      <w:pPr>
        <w:jc w:val="both"/>
        <w:rPr>
          <w:b/>
        </w:rPr>
      </w:pPr>
    </w:p>
    <w:p w14:paraId="0D88DCE0" w14:textId="77777777" w:rsidR="00ED5720" w:rsidRDefault="00ED5720" w:rsidP="0074667E">
      <w:pPr>
        <w:jc w:val="both"/>
        <w:rPr>
          <w:b/>
        </w:rPr>
      </w:pPr>
    </w:p>
    <w:p w14:paraId="568E40A9" w14:textId="77777777" w:rsidR="00ED5720" w:rsidRDefault="00ED5720" w:rsidP="0074667E">
      <w:pPr>
        <w:jc w:val="both"/>
        <w:rPr>
          <w:b/>
        </w:rPr>
      </w:pPr>
    </w:p>
    <w:p w14:paraId="2A537195" w14:textId="77777777" w:rsidR="00ED5720" w:rsidRDefault="00ED5720" w:rsidP="0074667E">
      <w:pPr>
        <w:jc w:val="both"/>
        <w:rPr>
          <w:b/>
        </w:rPr>
      </w:pPr>
    </w:p>
    <w:p w14:paraId="5E3920F7" w14:textId="77777777" w:rsidR="00ED5720" w:rsidRDefault="00ED5720" w:rsidP="0074667E">
      <w:pPr>
        <w:jc w:val="both"/>
        <w:rPr>
          <w:b/>
        </w:rPr>
      </w:pPr>
    </w:p>
    <w:p w14:paraId="50B29AA4" w14:textId="77777777" w:rsidR="00ED5720" w:rsidRDefault="00ED5720" w:rsidP="0074667E">
      <w:pPr>
        <w:jc w:val="both"/>
        <w:rPr>
          <w:b/>
        </w:rPr>
      </w:pPr>
    </w:p>
    <w:p w14:paraId="6EE36988" w14:textId="77777777" w:rsidR="00ED5720" w:rsidRDefault="00ED5720" w:rsidP="0074667E">
      <w:pPr>
        <w:jc w:val="both"/>
        <w:rPr>
          <w:b/>
        </w:rPr>
      </w:pPr>
    </w:p>
    <w:p w14:paraId="25546C16" w14:textId="77777777" w:rsidR="00ED5720" w:rsidRDefault="00ED5720" w:rsidP="0074667E">
      <w:pPr>
        <w:jc w:val="both"/>
        <w:rPr>
          <w:b/>
        </w:rPr>
      </w:pPr>
    </w:p>
    <w:p w14:paraId="32C34E33" w14:textId="77777777" w:rsidR="004251FD" w:rsidRDefault="004251FD" w:rsidP="0074667E">
      <w:pPr>
        <w:jc w:val="both"/>
        <w:rPr>
          <w:b/>
        </w:rPr>
      </w:pPr>
    </w:p>
    <w:p w14:paraId="099BDBF0" w14:textId="77777777" w:rsidR="004A7529" w:rsidRDefault="004A7529" w:rsidP="0074667E">
      <w:pPr>
        <w:jc w:val="both"/>
        <w:rPr>
          <w:b/>
        </w:rPr>
      </w:pPr>
    </w:p>
    <w:p w14:paraId="3B513EC2" w14:textId="77777777" w:rsidR="004A7529" w:rsidRDefault="004A7529" w:rsidP="0074667E">
      <w:pPr>
        <w:jc w:val="both"/>
        <w:rPr>
          <w:b/>
        </w:rPr>
      </w:pPr>
    </w:p>
    <w:p w14:paraId="36E177A3" w14:textId="77777777" w:rsidR="004A7529" w:rsidRDefault="004A7529" w:rsidP="0074667E">
      <w:pPr>
        <w:jc w:val="both"/>
        <w:rPr>
          <w:b/>
        </w:rPr>
      </w:pPr>
    </w:p>
    <w:p w14:paraId="02B775EB" w14:textId="77777777" w:rsidR="004A7529" w:rsidRDefault="004A7529" w:rsidP="0074667E">
      <w:pPr>
        <w:jc w:val="both"/>
        <w:rPr>
          <w:b/>
        </w:rPr>
      </w:pPr>
    </w:p>
    <w:p w14:paraId="533379B5" w14:textId="77777777" w:rsidR="004A7529" w:rsidRDefault="004A7529" w:rsidP="0074667E">
      <w:pPr>
        <w:jc w:val="both"/>
        <w:rPr>
          <w:b/>
        </w:rPr>
      </w:pPr>
    </w:p>
    <w:p w14:paraId="78D0FD94" w14:textId="77777777" w:rsidR="004A7529" w:rsidRDefault="004A7529" w:rsidP="0074667E">
      <w:pPr>
        <w:jc w:val="both"/>
        <w:rPr>
          <w:b/>
        </w:rPr>
      </w:pPr>
    </w:p>
    <w:p w14:paraId="049D0C08" w14:textId="77777777" w:rsidR="002A63A8" w:rsidRDefault="002A63A8" w:rsidP="0074667E">
      <w:pPr>
        <w:jc w:val="both"/>
        <w:rPr>
          <w:b/>
        </w:rPr>
      </w:pPr>
    </w:p>
    <w:p w14:paraId="17E34CBA" w14:textId="77777777" w:rsidR="002A63A8" w:rsidRDefault="002A63A8" w:rsidP="0074667E">
      <w:pPr>
        <w:jc w:val="both"/>
        <w:rPr>
          <w:b/>
        </w:rPr>
      </w:pPr>
    </w:p>
    <w:p w14:paraId="0603296E" w14:textId="77777777" w:rsidR="002A63A8" w:rsidRDefault="002A63A8" w:rsidP="0074667E">
      <w:pPr>
        <w:jc w:val="both"/>
        <w:rPr>
          <w:b/>
        </w:rPr>
      </w:pPr>
    </w:p>
    <w:p w14:paraId="42591ABB" w14:textId="77777777" w:rsidR="002A63A8" w:rsidRDefault="002A63A8" w:rsidP="0074667E">
      <w:pPr>
        <w:jc w:val="both"/>
        <w:rPr>
          <w:b/>
        </w:rPr>
      </w:pPr>
    </w:p>
    <w:p w14:paraId="6F63537E" w14:textId="77777777" w:rsidR="002A63A8" w:rsidRDefault="002A63A8" w:rsidP="0074667E">
      <w:pPr>
        <w:jc w:val="both"/>
        <w:rPr>
          <w:b/>
        </w:rPr>
      </w:pPr>
    </w:p>
    <w:p w14:paraId="508707A0" w14:textId="77777777" w:rsidR="002A63A8" w:rsidRDefault="002A63A8" w:rsidP="0074667E">
      <w:pPr>
        <w:jc w:val="both"/>
        <w:rPr>
          <w:b/>
        </w:rPr>
      </w:pPr>
    </w:p>
    <w:p w14:paraId="673C72E5" w14:textId="77777777" w:rsidR="004A7529" w:rsidRDefault="004A7529" w:rsidP="0074667E">
      <w:pPr>
        <w:jc w:val="both"/>
        <w:rPr>
          <w:b/>
        </w:rPr>
      </w:pPr>
    </w:p>
    <w:p w14:paraId="15109901" w14:textId="77777777" w:rsidR="004251FD" w:rsidRDefault="004251FD" w:rsidP="0074667E">
      <w:pPr>
        <w:jc w:val="both"/>
        <w:rPr>
          <w:b/>
        </w:rPr>
      </w:pPr>
    </w:p>
    <w:p w14:paraId="38CA7EB9" w14:textId="77777777" w:rsidR="004251FD" w:rsidRDefault="004251FD" w:rsidP="0074667E">
      <w:pPr>
        <w:jc w:val="both"/>
        <w:rPr>
          <w:b/>
        </w:rPr>
      </w:pPr>
    </w:p>
    <w:p w14:paraId="4B6C645C" w14:textId="77777777" w:rsidR="004251FD" w:rsidRDefault="004251FD" w:rsidP="0074667E">
      <w:pPr>
        <w:jc w:val="both"/>
        <w:rPr>
          <w:b/>
        </w:rPr>
      </w:pPr>
    </w:p>
    <w:p w14:paraId="1852FF81" w14:textId="77777777" w:rsidR="00ED5720" w:rsidRDefault="00ED5720" w:rsidP="0074667E">
      <w:pPr>
        <w:jc w:val="both"/>
        <w:rPr>
          <w:b/>
        </w:rPr>
      </w:pPr>
    </w:p>
    <w:p w14:paraId="4320C8C9" w14:textId="77777777" w:rsidR="004251FD" w:rsidRPr="00A361CC" w:rsidRDefault="004251FD" w:rsidP="004251FD">
      <w:pPr>
        <w:rPr>
          <w:rFonts w:cs="Arial"/>
          <w:b/>
          <w:szCs w:val="22"/>
        </w:rPr>
      </w:pPr>
      <w:r w:rsidRPr="00A361CC">
        <w:rPr>
          <w:rFonts w:cs="Arial"/>
          <w:b/>
          <w:szCs w:val="22"/>
        </w:rPr>
        <w:lastRenderedPageBreak/>
        <w:t xml:space="preserve">Contents Page </w:t>
      </w:r>
    </w:p>
    <w:p w14:paraId="5BC3A773" w14:textId="77777777" w:rsidR="00A361CC" w:rsidRPr="00A361CC" w:rsidRDefault="00A361CC" w:rsidP="004251FD">
      <w:pPr>
        <w:rPr>
          <w:rFonts w:cs="Arial"/>
          <w:szCs w:val="22"/>
        </w:rPr>
      </w:pPr>
    </w:p>
    <w:p w14:paraId="7BFBDE36" w14:textId="77777777" w:rsidR="00A361CC" w:rsidRPr="00A361CC" w:rsidRDefault="009F6092" w:rsidP="00366B85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A361CC" w:rsidRPr="00A361CC">
        <w:rPr>
          <w:rFonts w:cs="Arial"/>
          <w:szCs w:val="22"/>
        </w:rPr>
        <w:t>Purpose of policy……………………………………</w:t>
      </w:r>
      <w:r w:rsidR="00A361CC">
        <w:rPr>
          <w:rFonts w:cs="Arial"/>
          <w:szCs w:val="22"/>
        </w:rPr>
        <w:t>……………………………..</w:t>
      </w:r>
      <w:r w:rsidR="00A361CC" w:rsidRPr="00A361CC">
        <w:rPr>
          <w:rFonts w:cs="Arial"/>
          <w:szCs w:val="22"/>
        </w:rPr>
        <w:t>4</w:t>
      </w:r>
    </w:p>
    <w:p w14:paraId="0888ABFE" w14:textId="77777777" w:rsidR="00A361CC" w:rsidRPr="00631836" w:rsidRDefault="009F6092" w:rsidP="00366B85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A361CC" w:rsidRPr="00631836">
        <w:rPr>
          <w:rFonts w:cs="Arial"/>
          <w:szCs w:val="22"/>
        </w:rPr>
        <w:t>Scope of policy……………………………………………………………………..4</w:t>
      </w:r>
    </w:p>
    <w:p w14:paraId="7E3AD1D0" w14:textId="77777777" w:rsidR="00A361CC" w:rsidRDefault="00A361CC" w:rsidP="00366B85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 w:rsidRPr="00631836">
        <w:rPr>
          <w:rFonts w:cs="Arial"/>
          <w:szCs w:val="22"/>
        </w:rPr>
        <w:t>Principles and Aims………………………………………………………………</w:t>
      </w:r>
      <w:r w:rsidR="00631836">
        <w:rPr>
          <w:rFonts w:cs="Arial"/>
          <w:szCs w:val="22"/>
        </w:rPr>
        <w:t>..</w:t>
      </w:r>
      <w:r w:rsidRPr="00631836">
        <w:rPr>
          <w:rFonts w:cs="Arial"/>
          <w:szCs w:val="22"/>
        </w:rPr>
        <w:t>4</w:t>
      </w:r>
    </w:p>
    <w:p w14:paraId="31900EA7" w14:textId="77777777" w:rsidR="00631836" w:rsidRDefault="00631836" w:rsidP="00366B85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Legal Context………………………………………………………………………5</w:t>
      </w:r>
    </w:p>
    <w:p w14:paraId="7E8EDA55" w14:textId="77777777" w:rsidR="00631836" w:rsidRPr="00B60EDB" w:rsidRDefault="00631836" w:rsidP="00B60EDB">
      <w:pPr>
        <w:pStyle w:val="ListParagraph"/>
        <w:numPr>
          <w:ilvl w:val="0"/>
          <w:numId w:val="22"/>
        </w:numPr>
        <w:spacing w:line="480" w:lineRule="auto"/>
        <w:rPr>
          <w:rFonts w:cs="Arial"/>
          <w:szCs w:val="22"/>
        </w:rPr>
      </w:pPr>
      <w:r w:rsidRPr="00B60EDB">
        <w:rPr>
          <w:rFonts w:cs="Arial"/>
          <w:szCs w:val="22"/>
        </w:rPr>
        <w:t>Links to School Improvement ……………………………………………………5</w:t>
      </w:r>
    </w:p>
    <w:p w14:paraId="495ADB86" w14:textId="77777777" w:rsidR="00B60EDB" w:rsidRDefault="00B60EDB" w:rsidP="00B60EDB">
      <w:pPr>
        <w:pStyle w:val="ListParagraph"/>
        <w:numPr>
          <w:ilvl w:val="0"/>
          <w:numId w:val="22"/>
        </w:numPr>
        <w:spacing w:line="480" w:lineRule="auto"/>
        <w:rPr>
          <w:rFonts w:cs="Arial"/>
          <w:szCs w:val="22"/>
        </w:rPr>
      </w:pPr>
      <w:r w:rsidRPr="00B60EDB">
        <w:rPr>
          <w:rFonts w:cs="Arial"/>
          <w:szCs w:val="22"/>
        </w:rPr>
        <w:t>Development and Support………………………………………………………..</w:t>
      </w:r>
      <w:r>
        <w:rPr>
          <w:rFonts w:cs="Arial"/>
          <w:szCs w:val="22"/>
        </w:rPr>
        <w:t>5</w:t>
      </w:r>
    </w:p>
    <w:p w14:paraId="3DA48C35" w14:textId="77777777" w:rsidR="00B60EDB" w:rsidRPr="00B60EDB" w:rsidRDefault="00B60EDB" w:rsidP="00B60EDB">
      <w:pPr>
        <w:pStyle w:val="ListParagraph"/>
        <w:numPr>
          <w:ilvl w:val="0"/>
          <w:numId w:val="22"/>
        </w:num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Commitment………………………………………………………………………..6</w:t>
      </w:r>
    </w:p>
    <w:p w14:paraId="6CA38FA3" w14:textId="77777777" w:rsidR="00631836" w:rsidRDefault="00B925CF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Performance Management</w:t>
      </w:r>
      <w:r w:rsidR="0063683F">
        <w:rPr>
          <w:rFonts w:cs="Arial"/>
          <w:szCs w:val="22"/>
        </w:rPr>
        <w:t xml:space="preserve"> Implementation…………………………………….6</w:t>
      </w:r>
    </w:p>
    <w:p w14:paraId="59CA5DDE" w14:textId="77777777" w:rsidR="007E4794" w:rsidRPr="00440DDA" w:rsidRDefault="007E4794" w:rsidP="00440DDA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The Performance Management Cycle…………………………………………..5</w:t>
      </w:r>
    </w:p>
    <w:p w14:paraId="437FFF04" w14:textId="77777777" w:rsidR="00B60EDB" w:rsidRPr="00440DDA" w:rsidRDefault="00B60EDB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 w:rsidRPr="00440DDA">
        <w:rPr>
          <w:rFonts w:cs="Arial"/>
          <w:szCs w:val="22"/>
        </w:rPr>
        <w:t>Observations……………………………………………………………………….6</w:t>
      </w:r>
    </w:p>
    <w:p w14:paraId="20670F7A" w14:textId="77777777" w:rsidR="0063683F" w:rsidRDefault="0063683F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 w:rsidRPr="00440DDA">
        <w:rPr>
          <w:rFonts w:cs="Arial"/>
          <w:szCs w:val="22"/>
        </w:rPr>
        <w:t>Role of t</w:t>
      </w:r>
      <w:r>
        <w:rPr>
          <w:rFonts w:cs="Arial"/>
          <w:szCs w:val="22"/>
        </w:rPr>
        <w:t xml:space="preserve">he </w:t>
      </w:r>
      <w:r w:rsidR="00E242B2">
        <w:rPr>
          <w:rFonts w:cs="Arial"/>
          <w:szCs w:val="22"/>
        </w:rPr>
        <w:t>Line Manager</w:t>
      </w:r>
      <w:r>
        <w:rPr>
          <w:rFonts w:cs="Arial"/>
          <w:szCs w:val="22"/>
        </w:rPr>
        <w:t>………………………………………………… ……</w:t>
      </w:r>
      <w:r w:rsidR="00366B85">
        <w:rPr>
          <w:rFonts w:cs="Arial"/>
          <w:szCs w:val="22"/>
        </w:rPr>
        <w:t>...</w:t>
      </w:r>
      <w:r>
        <w:rPr>
          <w:rFonts w:cs="Arial"/>
          <w:szCs w:val="22"/>
        </w:rPr>
        <w:t>7</w:t>
      </w:r>
    </w:p>
    <w:p w14:paraId="2CC978B0" w14:textId="77777777" w:rsidR="0063683F" w:rsidRDefault="0063683F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Setting objectives ………………………………………………………………….7</w:t>
      </w:r>
    </w:p>
    <w:p w14:paraId="4827C8B6" w14:textId="77777777" w:rsidR="0063683F" w:rsidRDefault="00D35DAB" w:rsidP="00D35DA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 xml:space="preserve">Individual /Role Specific </w:t>
      </w:r>
      <w:r w:rsidR="00B925CF">
        <w:rPr>
          <w:rFonts w:cs="Arial"/>
          <w:szCs w:val="22"/>
        </w:rPr>
        <w:t>Performance Management</w:t>
      </w:r>
      <w:r w:rsidR="0063683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documentation</w:t>
      </w:r>
      <w:r w:rsidR="00BA066E">
        <w:rPr>
          <w:rFonts w:cs="Arial"/>
          <w:szCs w:val="22"/>
        </w:rPr>
        <w:t>……</w:t>
      </w:r>
      <w:r w:rsidR="004B030B">
        <w:rPr>
          <w:rFonts w:cs="Arial"/>
          <w:szCs w:val="22"/>
        </w:rPr>
        <w:t>..</w:t>
      </w:r>
      <w:r w:rsidR="00BA066E">
        <w:rPr>
          <w:rFonts w:cs="Arial"/>
          <w:szCs w:val="22"/>
        </w:rPr>
        <w:t>…</w:t>
      </w:r>
      <w:r w:rsidR="003A35C0">
        <w:rPr>
          <w:rFonts w:cs="Arial"/>
          <w:szCs w:val="22"/>
        </w:rPr>
        <w:t>..</w:t>
      </w:r>
      <w:r w:rsidR="004B030B">
        <w:rPr>
          <w:rFonts w:cs="Arial"/>
          <w:szCs w:val="22"/>
        </w:rPr>
        <w:t>8</w:t>
      </w:r>
    </w:p>
    <w:p w14:paraId="394BC09D" w14:textId="77777777" w:rsidR="00651E51" w:rsidRPr="00D35DAB" w:rsidRDefault="00651E51" w:rsidP="00D35DA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Professional Standards..………………………………..…………………………</w:t>
      </w:r>
      <w:r w:rsidR="004B030B">
        <w:rPr>
          <w:rFonts w:cs="Arial"/>
          <w:szCs w:val="22"/>
        </w:rPr>
        <w:t>8</w:t>
      </w:r>
    </w:p>
    <w:p w14:paraId="2A29205A" w14:textId="77777777" w:rsidR="0063683F" w:rsidRDefault="0063683F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 w:rsidRPr="00D35DAB">
        <w:rPr>
          <w:rFonts w:cs="Arial"/>
          <w:szCs w:val="22"/>
        </w:rPr>
        <w:t>Performance review meetings………………………………………………</w:t>
      </w:r>
      <w:r w:rsidR="004B030B">
        <w:rPr>
          <w:rFonts w:cs="Arial"/>
          <w:szCs w:val="22"/>
        </w:rPr>
        <w:t>..</w:t>
      </w:r>
      <w:r w:rsidRPr="00D35DAB">
        <w:rPr>
          <w:rFonts w:cs="Arial"/>
          <w:szCs w:val="22"/>
        </w:rPr>
        <w:t>…</w:t>
      </w:r>
      <w:r w:rsidR="004B030B">
        <w:rPr>
          <w:rFonts w:cs="Arial"/>
          <w:szCs w:val="22"/>
        </w:rPr>
        <w:t>..</w:t>
      </w:r>
      <w:r w:rsidR="003A35C0">
        <w:rPr>
          <w:rFonts w:cs="Arial"/>
          <w:szCs w:val="22"/>
        </w:rPr>
        <w:t>.</w:t>
      </w:r>
      <w:r w:rsidR="004B030B">
        <w:rPr>
          <w:rFonts w:cs="Arial"/>
          <w:szCs w:val="22"/>
        </w:rPr>
        <w:t>8</w:t>
      </w:r>
    </w:p>
    <w:p w14:paraId="06CAE3F5" w14:textId="77777777" w:rsidR="004B030B" w:rsidRPr="00D35DAB" w:rsidRDefault="00A30516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Where concerns arise</w:t>
      </w:r>
      <w:r w:rsidR="004B030B">
        <w:rPr>
          <w:rFonts w:cs="Arial"/>
          <w:szCs w:val="22"/>
        </w:rPr>
        <w:t>………………………………………………………….…..</w:t>
      </w:r>
      <w:r w:rsidR="003A35C0">
        <w:rPr>
          <w:rFonts w:cs="Arial"/>
          <w:szCs w:val="22"/>
        </w:rPr>
        <w:t>.</w:t>
      </w:r>
      <w:r w:rsidR="004B030B">
        <w:rPr>
          <w:rFonts w:cs="Arial"/>
          <w:szCs w:val="22"/>
        </w:rPr>
        <w:t>9</w:t>
      </w:r>
    </w:p>
    <w:p w14:paraId="3097D784" w14:textId="77777777" w:rsidR="0063683F" w:rsidRDefault="0063683F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 w:rsidRPr="00D35DAB">
        <w:rPr>
          <w:rFonts w:cs="Arial"/>
          <w:szCs w:val="22"/>
        </w:rPr>
        <w:t>Pay progression………………………………………</w:t>
      </w:r>
      <w:r>
        <w:rPr>
          <w:rFonts w:cs="Arial"/>
          <w:szCs w:val="22"/>
        </w:rPr>
        <w:t>……………………………</w:t>
      </w:r>
      <w:r w:rsidR="003A35C0">
        <w:rPr>
          <w:rFonts w:cs="Arial"/>
          <w:szCs w:val="22"/>
        </w:rPr>
        <w:t>.</w:t>
      </w:r>
      <w:r>
        <w:rPr>
          <w:rFonts w:cs="Arial"/>
          <w:szCs w:val="22"/>
        </w:rPr>
        <w:t>1</w:t>
      </w:r>
      <w:r w:rsidR="004B030B">
        <w:rPr>
          <w:rFonts w:cs="Arial"/>
          <w:szCs w:val="22"/>
        </w:rPr>
        <w:t>0</w:t>
      </w:r>
    </w:p>
    <w:p w14:paraId="4C33AE8E" w14:textId="77777777" w:rsidR="0063683F" w:rsidRDefault="0063683F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Employees with disabilities……………………………………………………….</w:t>
      </w:r>
      <w:r w:rsidR="00366B85">
        <w:rPr>
          <w:rFonts w:cs="Arial"/>
          <w:szCs w:val="22"/>
        </w:rPr>
        <w:t>.</w:t>
      </w:r>
      <w:r>
        <w:rPr>
          <w:rFonts w:cs="Arial"/>
          <w:szCs w:val="22"/>
        </w:rPr>
        <w:t>1</w:t>
      </w:r>
      <w:r w:rsidR="00BE1C43">
        <w:rPr>
          <w:rFonts w:cs="Arial"/>
          <w:szCs w:val="22"/>
        </w:rPr>
        <w:t>0</w:t>
      </w:r>
    </w:p>
    <w:p w14:paraId="75BC61FD" w14:textId="77777777" w:rsidR="0063683F" w:rsidRDefault="0063683F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Links to other policies (Sickness, Grievance, Confidentiality and Professional Relationships and Retention of records)…………………………………………1</w:t>
      </w:r>
      <w:r w:rsidR="00BE1C43">
        <w:rPr>
          <w:rFonts w:cs="Arial"/>
          <w:szCs w:val="22"/>
        </w:rPr>
        <w:t>0</w:t>
      </w:r>
    </w:p>
    <w:p w14:paraId="57081009" w14:textId="77777777" w:rsidR="00BE1C43" w:rsidRDefault="00BE1C43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Confidential and Professional Relationships…………………………………….</w:t>
      </w:r>
      <w:r w:rsidR="003A35C0">
        <w:rPr>
          <w:rFonts w:cs="Arial"/>
          <w:szCs w:val="22"/>
        </w:rPr>
        <w:t>.</w:t>
      </w:r>
      <w:r>
        <w:rPr>
          <w:rFonts w:cs="Arial"/>
          <w:szCs w:val="22"/>
        </w:rPr>
        <w:t>11</w:t>
      </w:r>
    </w:p>
    <w:p w14:paraId="6B5BFD1D" w14:textId="77777777" w:rsidR="0063683F" w:rsidRDefault="0063683F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Moderation………………………………………………………………………......1</w:t>
      </w:r>
      <w:r w:rsidR="00BE1C43">
        <w:rPr>
          <w:rFonts w:cs="Arial"/>
          <w:szCs w:val="22"/>
        </w:rPr>
        <w:t>1</w:t>
      </w:r>
    </w:p>
    <w:p w14:paraId="430A2531" w14:textId="77777777" w:rsidR="00B94D8F" w:rsidRPr="00631836" w:rsidRDefault="00B94D8F" w:rsidP="00B60EDB">
      <w:pPr>
        <w:pStyle w:val="ListParagraph"/>
        <w:numPr>
          <w:ilvl w:val="0"/>
          <w:numId w:val="22"/>
        </w:numPr>
        <w:spacing w:line="48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Monitoring and review………………………………………………………………1</w:t>
      </w:r>
      <w:r w:rsidR="00BE1C43">
        <w:rPr>
          <w:rFonts w:cs="Arial"/>
          <w:szCs w:val="22"/>
        </w:rPr>
        <w:t>1</w:t>
      </w:r>
    </w:p>
    <w:p w14:paraId="774192C1" w14:textId="77777777" w:rsidR="004B030B" w:rsidRDefault="004B030B" w:rsidP="0074667E">
      <w:pPr>
        <w:jc w:val="both"/>
        <w:rPr>
          <w:b/>
        </w:rPr>
      </w:pPr>
    </w:p>
    <w:p w14:paraId="29A7DAAB" w14:textId="77777777" w:rsidR="00BE1C43" w:rsidRDefault="00BE1C43" w:rsidP="0074667E">
      <w:pPr>
        <w:jc w:val="both"/>
        <w:rPr>
          <w:b/>
        </w:rPr>
      </w:pPr>
    </w:p>
    <w:p w14:paraId="277CA2F8" w14:textId="77777777" w:rsidR="00BE1C43" w:rsidRDefault="00BE1C43" w:rsidP="0074667E">
      <w:pPr>
        <w:jc w:val="both"/>
        <w:rPr>
          <w:b/>
        </w:rPr>
      </w:pPr>
    </w:p>
    <w:p w14:paraId="7384DD8E" w14:textId="77777777" w:rsidR="00BE1C43" w:rsidRDefault="00BE1C43" w:rsidP="0074667E">
      <w:pPr>
        <w:jc w:val="both"/>
        <w:rPr>
          <w:b/>
        </w:rPr>
      </w:pPr>
    </w:p>
    <w:p w14:paraId="4B348C24" w14:textId="77777777" w:rsidR="00370F88" w:rsidRDefault="00370F88" w:rsidP="0074667E">
      <w:pPr>
        <w:jc w:val="both"/>
        <w:rPr>
          <w:b/>
        </w:rPr>
      </w:pPr>
    </w:p>
    <w:p w14:paraId="39F12F26" w14:textId="77777777" w:rsidR="00370F88" w:rsidRDefault="00370F88" w:rsidP="0074667E">
      <w:pPr>
        <w:jc w:val="both"/>
        <w:rPr>
          <w:b/>
        </w:rPr>
      </w:pPr>
    </w:p>
    <w:p w14:paraId="74AA981F" w14:textId="77777777" w:rsidR="00BE1C43" w:rsidRDefault="00BE1C43" w:rsidP="0074667E">
      <w:pPr>
        <w:jc w:val="both"/>
        <w:rPr>
          <w:b/>
        </w:rPr>
      </w:pPr>
    </w:p>
    <w:p w14:paraId="4F9ADCDD" w14:textId="77777777" w:rsidR="00471F42" w:rsidRDefault="0074667E" w:rsidP="009947D8">
      <w:pPr>
        <w:tabs>
          <w:tab w:val="left" w:pos="567"/>
        </w:tabs>
        <w:jc w:val="both"/>
        <w:rPr>
          <w:b/>
        </w:rPr>
      </w:pPr>
      <w:r w:rsidRPr="0074667E">
        <w:rPr>
          <w:b/>
        </w:rPr>
        <w:lastRenderedPageBreak/>
        <w:t xml:space="preserve">1.   </w:t>
      </w:r>
      <w:r w:rsidR="009947D8">
        <w:rPr>
          <w:b/>
        </w:rPr>
        <w:t xml:space="preserve"> </w:t>
      </w:r>
      <w:r w:rsidR="00D742A7">
        <w:rPr>
          <w:b/>
        </w:rPr>
        <w:t xml:space="preserve"> </w:t>
      </w:r>
      <w:r w:rsidR="00D742A7">
        <w:rPr>
          <w:b/>
        </w:rPr>
        <w:tab/>
      </w:r>
      <w:r w:rsidR="00471F42" w:rsidRPr="0074667E">
        <w:rPr>
          <w:b/>
        </w:rPr>
        <w:t>Purpose of Policy</w:t>
      </w:r>
      <w:bookmarkEnd w:id="0"/>
    </w:p>
    <w:p w14:paraId="0317F104" w14:textId="77777777" w:rsidR="009947D8" w:rsidRPr="006A1F54" w:rsidRDefault="009947D8" w:rsidP="0074667E">
      <w:pPr>
        <w:jc w:val="both"/>
      </w:pPr>
    </w:p>
    <w:p w14:paraId="4885DB0D" w14:textId="77777777" w:rsidR="00F305F8" w:rsidRDefault="005D4E7F" w:rsidP="009947D8">
      <w:pPr>
        <w:ind w:left="567"/>
        <w:rPr>
          <w:szCs w:val="22"/>
        </w:rPr>
      </w:pPr>
      <w:r>
        <w:rPr>
          <w:rFonts w:cs="Arial"/>
          <w:szCs w:val="22"/>
        </w:rPr>
        <w:t>The purpose of this policy is</w:t>
      </w:r>
      <w:r w:rsidR="00BA4FE0" w:rsidRPr="0074667E">
        <w:rPr>
          <w:rFonts w:cs="Arial"/>
          <w:szCs w:val="22"/>
        </w:rPr>
        <w:t xml:space="preserve"> to offer a </w:t>
      </w:r>
      <w:r w:rsidR="00DE3666" w:rsidRPr="0074667E">
        <w:rPr>
          <w:rFonts w:cs="Arial"/>
          <w:b/>
          <w:szCs w:val="22"/>
        </w:rPr>
        <w:t>flexible</w:t>
      </w:r>
      <w:r w:rsidR="00BA4FE0" w:rsidRPr="0074667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471F42" w:rsidRPr="0074667E">
        <w:rPr>
          <w:rFonts w:cs="Arial"/>
          <w:szCs w:val="22"/>
        </w:rPr>
        <w:t xml:space="preserve"> culture that </w:t>
      </w:r>
      <w:r w:rsidR="00C51FA2">
        <w:rPr>
          <w:rFonts w:cs="Arial"/>
          <w:szCs w:val="22"/>
        </w:rPr>
        <w:t xml:space="preserve">    </w:t>
      </w:r>
      <w:r w:rsidR="00471F42" w:rsidRPr="0074667E">
        <w:rPr>
          <w:rFonts w:cs="Arial"/>
          <w:szCs w:val="22"/>
        </w:rPr>
        <w:t xml:space="preserve">is fair, consistent and transparent to all. </w:t>
      </w:r>
    </w:p>
    <w:p w14:paraId="52316F32" w14:textId="77777777" w:rsidR="0074667E" w:rsidRDefault="0074667E" w:rsidP="005D4E7F">
      <w:pPr>
        <w:rPr>
          <w:rFonts w:cs="Arial"/>
          <w:b/>
          <w:szCs w:val="22"/>
        </w:rPr>
      </w:pPr>
    </w:p>
    <w:p w14:paraId="4D83AA1A" w14:textId="77777777" w:rsidR="0050507C" w:rsidRPr="0074667E" w:rsidRDefault="0074667E" w:rsidP="009947D8">
      <w:pPr>
        <w:tabs>
          <w:tab w:val="left" w:pos="567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2.    </w:t>
      </w:r>
      <w:r w:rsidR="00D742A7">
        <w:rPr>
          <w:rFonts w:cs="Arial"/>
          <w:b/>
          <w:szCs w:val="22"/>
        </w:rPr>
        <w:tab/>
      </w:r>
      <w:r w:rsidR="0050507C" w:rsidRPr="0074667E">
        <w:rPr>
          <w:rFonts w:cs="Arial"/>
          <w:b/>
          <w:szCs w:val="22"/>
        </w:rPr>
        <w:t>Scope</w:t>
      </w:r>
    </w:p>
    <w:p w14:paraId="4F219896" w14:textId="77777777" w:rsidR="0050507C" w:rsidRPr="006A1F54" w:rsidRDefault="0050507C" w:rsidP="005D4E7F">
      <w:pPr>
        <w:ind w:left="567" w:hanging="567"/>
        <w:rPr>
          <w:rFonts w:cs="Arial"/>
          <w:b/>
          <w:szCs w:val="22"/>
        </w:rPr>
      </w:pPr>
    </w:p>
    <w:p w14:paraId="56E796F8" w14:textId="77777777" w:rsidR="00F305F8" w:rsidRDefault="0050507C" w:rsidP="009947D8">
      <w:pPr>
        <w:ind w:left="567"/>
        <w:rPr>
          <w:rFonts w:cs="Arial"/>
          <w:szCs w:val="22"/>
        </w:rPr>
      </w:pPr>
      <w:r w:rsidRPr="006A1F54">
        <w:rPr>
          <w:rFonts w:cs="Arial"/>
          <w:szCs w:val="22"/>
        </w:rPr>
        <w:t>This policy applies to all members of support staff, except those on fixed term</w:t>
      </w:r>
      <w:r w:rsidR="0074667E">
        <w:rPr>
          <w:rFonts w:cs="Arial"/>
          <w:szCs w:val="22"/>
        </w:rPr>
        <w:t xml:space="preserve"> </w:t>
      </w:r>
      <w:r w:rsidRPr="006A1F54">
        <w:rPr>
          <w:rFonts w:cs="Arial"/>
          <w:szCs w:val="22"/>
        </w:rPr>
        <w:t>contracts of less than one term</w:t>
      </w:r>
      <w:r w:rsidR="00BB5391">
        <w:rPr>
          <w:rFonts w:cs="Arial"/>
          <w:szCs w:val="22"/>
        </w:rPr>
        <w:t xml:space="preserve">. </w:t>
      </w:r>
    </w:p>
    <w:p w14:paraId="0D979831" w14:textId="77777777" w:rsidR="00F305F8" w:rsidRDefault="00F305F8">
      <w:pPr>
        <w:ind w:left="720"/>
        <w:rPr>
          <w:rFonts w:cs="Arial"/>
          <w:szCs w:val="22"/>
        </w:rPr>
      </w:pPr>
    </w:p>
    <w:p w14:paraId="0BB63917" w14:textId="77777777" w:rsidR="00F305F8" w:rsidRDefault="00BB5391" w:rsidP="009947D8">
      <w:pPr>
        <w:ind w:left="567"/>
        <w:rPr>
          <w:rFonts w:cs="Arial"/>
          <w:szCs w:val="22"/>
        </w:rPr>
      </w:pPr>
      <w:r>
        <w:rPr>
          <w:rFonts w:cs="Arial"/>
          <w:szCs w:val="22"/>
        </w:rPr>
        <w:t xml:space="preserve">It will also not apply to </w:t>
      </w:r>
      <w:r w:rsidR="00860360">
        <w:rPr>
          <w:rFonts w:cs="Arial"/>
          <w:szCs w:val="22"/>
        </w:rPr>
        <w:t xml:space="preserve">new employees where it has been identified </w:t>
      </w:r>
      <w:r w:rsidR="005D4E7F">
        <w:rPr>
          <w:rFonts w:cs="Arial"/>
          <w:szCs w:val="22"/>
        </w:rPr>
        <w:t xml:space="preserve">that they </w:t>
      </w:r>
      <w:r w:rsidR="00860360">
        <w:rPr>
          <w:rFonts w:cs="Arial"/>
          <w:szCs w:val="22"/>
        </w:rPr>
        <w:t xml:space="preserve">will serve a </w:t>
      </w:r>
      <w:r w:rsidR="0050507C" w:rsidRPr="006A1F54">
        <w:rPr>
          <w:rFonts w:cs="Arial"/>
          <w:szCs w:val="22"/>
        </w:rPr>
        <w:t xml:space="preserve">six month probationary period, </w:t>
      </w:r>
      <w:r w:rsidR="00860360">
        <w:rPr>
          <w:rFonts w:cs="Arial"/>
          <w:szCs w:val="22"/>
        </w:rPr>
        <w:t>in which case</w:t>
      </w:r>
      <w:r w:rsidR="0050507C" w:rsidRPr="006A1F54">
        <w:rPr>
          <w:rFonts w:cs="Arial"/>
          <w:szCs w:val="22"/>
        </w:rPr>
        <w:t xml:space="preserve"> the probationary policy will apply.  Once the probationary period</w:t>
      </w:r>
      <w:r w:rsidR="0008452B">
        <w:rPr>
          <w:rFonts w:cs="Arial"/>
          <w:szCs w:val="22"/>
        </w:rPr>
        <w:t xml:space="preserve"> is successfully completed</w:t>
      </w:r>
      <w:r w:rsidR="0050507C" w:rsidRPr="006A1F54">
        <w:rPr>
          <w:rFonts w:cs="Arial"/>
          <w:szCs w:val="22"/>
        </w:rPr>
        <w:t>, this policy will apply</w:t>
      </w:r>
      <w:r w:rsidR="005D4E7F">
        <w:rPr>
          <w:rFonts w:cs="Arial"/>
          <w:szCs w:val="22"/>
        </w:rPr>
        <w:t xml:space="preserve"> in its entirety</w:t>
      </w:r>
      <w:r w:rsidR="0050507C" w:rsidRPr="006A1F54">
        <w:rPr>
          <w:rFonts w:cs="Arial"/>
          <w:szCs w:val="22"/>
        </w:rPr>
        <w:t>.</w:t>
      </w:r>
    </w:p>
    <w:p w14:paraId="68B8DE0D" w14:textId="77777777" w:rsidR="00F305F8" w:rsidRDefault="00F305F8">
      <w:pPr>
        <w:ind w:left="567" w:hanging="567"/>
        <w:rPr>
          <w:rFonts w:cs="Arial"/>
          <w:szCs w:val="22"/>
        </w:rPr>
      </w:pPr>
    </w:p>
    <w:p w14:paraId="172B897E" w14:textId="77777777" w:rsidR="00F305F8" w:rsidRDefault="009947D8" w:rsidP="009947D8">
      <w:pPr>
        <w:ind w:left="567" w:hanging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</w:t>
      </w:r>
      <w:r w:rsidR="000F126F">
        <w:rPr>
          <w:rFonts w:cs="Arial"/>
          <w:b/>
          <w:szCs w:val="22"/>
        </w:rPr>
        <w:t xml:space="preserve">3.     </w:t>
      </w:r>
      <w:r w:rsidR="00D742A7">
        <w:rPr>
          <w:rFonts w:cs="Arial"/>
          <w:b/>
          <w:szCs w:val="22"/>
        </w:rPr>
        <w:tab/>
      </w:r>
      <w:r w:rsidR="000F126F">
        <w:rPr>
          <w:rFonts w:cs="Arial"/>
          <w:b/>
          <w:szCs w:val="22"/>
        </w:rPr>
        <w:t>P</w:t>
      </w:r>
      <w:r w:rsidR="00DD7794" w:rsidRPr="0074667E">
        <w:rPr>
          <w:rFonts w:cs="Arial"/>
          <w:b/>
          <w:szCs w:val="22"/>
        </w:rPr>
        <w:t>rinciples/Aims</w:t>
      </w:r>
    </w:p>
    <w:p w14:paraId="7C466868" w14:textId="77777777" w:rsidR="00F305F8" w:rsidRDefault="00F305F8">
      <w:pPr>
        <w:ind w:left="567" w:hanging="567"/>
        <w:rPr>
          <w:rFonts w:cs="Arial"/>
          <w:szCs w:val="22"/>
        </w:rPr>
      </w:pPr>
    </w:p>
    <w:p w14:paraId="3420627B" w14:textId="77777777" w:rsidR="00F305F8" w:rsidRDefault="00DD7794" w:rsidP="009947D8">
      <w:pPr>
        <w:ind w:left="567"/>
        <w:rPr>
          <w:rFonts w:cs="Arial"/>
          <w:szCs w:val="22"/>
        </w:rPr>
      </w:pPr>
      <w:r w:rsidRPr="006A1F54">
        <w:rPr>
          <w:rFonts w:cs="Arial"/>
          <w:szCs w:val="22"/>
        </w:rPr>
        <w:t>The principles of this policy are:</w:t>
      </w:r>
    </w:p>
    <w:p w14:paraId="596ED688" w14:textId="77777777" w:rsidR="00F305F8" w:rsidRDefault="00F305F8">
      <w:pPr>
        <w:ind w:left="567" w:hanging="567"/>
        <w:rPr>
          <w:rFonts w:cs="Arial"/>
          <w:szCs w:val="22"/>
        </w:rPr>
      </w:pPr>
    </w:p>
    <w:p w14:paraId="0C29150C" w14:textId="77777777" w:rsidR="00F305F8" w:rsidRDefault="00611B97">
      <w:pPr>
        <w:pStyle w:val="ListParagraph"/>
        <w:numPr>
          <w:ilvl w:val="0"/>
          <w:numId w:val="9"/>
        </w:numPr>
        <w:ind w:left="1276" w:hanging="283"/>
        <w:rPr>
          <w:rFonts w:cs="Arial"/>
          <w:szCs w:val="22"/>
        </w:rPr>
      </w:pPr>
      <w:r w:rsidRPr="006A1F54">
        <w:rPr>
          <w:rFonts w:cs="Arial"/>
          <w:szCs w:val="22"/>
        </w:rPr>
        <w:t xml:space="preserve">To maintain and improve the quality of education for pupils in the school, by having a </w:t>
      </w:r>
      <w:r w:rsidR="005D4E7F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5D4E7F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Pr="006A1F54">
        <w:rPr>
          <w:rFonts w:cs="Arial"/>
          <w:szCs w:val="22"/>
        </w:rPr>
        <w:t xml:space="preserve"> policy for support staff which supports the schools strategic vision and improvement plan;</w:t>
      </w:r>
    </w:p>
    <w:p w14:paraId="1F192795" w14:textId="77777777" w:rsidR="00F305F8" w:rsidRDefault="00611B97">
      <w:pPr>
        <w:pStyle w:val="ListParagraph"/>
        <w:numPr>
          <w:ilvl w:val="0"/>
          <w:numId w:val="9"/>
        </w:numPr>
        <w:ind w:left="1276" w:hanging="283"/>
        <w:rPr>
          <w:rFonts w:cs="Arial"/>
          <w:szCs w:val="22"/>
        </w:rPr>
      </w:pPr>
      <w:r w:rsidRPr="006A1F54">
        <w:rPr>
          <w:rFonts w:cs="Arial"/>
          <w:szCs w:val="22"/>
        </w:rPr>
        <w:t>To ensure consistency of treatment across the workforce and full compliance with equal pay principles;</w:t>
      </w:r>
    </w:p>
    <w:p w14:paraId="231037C7" w14:textId="77777777" w:rsidR="00F305F8" w:rsidRDefault="00611B97">
      <w:pPr>
        <w:pStyle w:val="ListParagraph"/>
        <w:numPr>
          <w:ilvl w:val="0"/>
          <w:numId w:val="9"/>
        </w:numPr>
        <w:ind w:left="1276" w:hanging="283"/>
        <w:rPr>
          <w:rFonts w:cs="Arial"/>
          <w:szCs w:val="22"/>
        </w:rPr>
      </w:pPr>
      <w:r w:rsidRPr="006A1F54">
        <w:rPr>
          <w:rFonts w:cs="Arial"/>
          <w:szCs w:val="22"/>
        </w:rPr>
        <w:t xml:space="preserve">To </w:t>
      </w:r>
      <w:r w:rsidR="00977FE0" w:rsidRPr="006A1F54">
        <w:rPr>
          <w:rFonts w:cs="Arial"/>
          <w:szCs w:val="22"/>
        </w:rPr>
        <w:t>ensure that</w:t>
      </w:r>
      <w:r w:rsidR="009028CC">
        <w:rPr>
          <w:rFonts w:cs="Arial"/>
          <w:szCs w:val="22"/>
        </w:rPr>
        <w:t>,</w:t>
      </w:r>
      <w:r w:rsidR="00977FE0" w:rsidRPr="006A1F54">
        <w:rPr>
          <w:rFonts w:cs="Arial"/>
          <w:szCs w:val="22"/>
        </w:rPr>
        <w:t xml:space="preserve"> however </w:t>
      </w:r>
      <w:r w:rsidR="007D5C06" w:rsidRPr="006A1F54">
        <w:rPr>
          <w:rFonts w:cs="Arial"/>
          <w:szCs w:val="22"/>
        </w:rPr>
        <w:t xml:space="preserve"> </w:t>
      </w:r>
      <w:r w:rsidR="00977FE0" w:rsidRPr="006A1F54">
        <w:rPr>
          <w:rFonts w:cs="Arial"/>
          <w:szCs w:val="22"/>
        </w:rPr>
        <w:t>the School/Academy decides to manage performance</w:t>
      </w:r>
      <w:r w:rsidR="00E74D95">
        <w:rPr>
          <w:rFonts w:cs="Arial"/>
          <w:szCs w:val="22"/>
        </w:rPr>
        <w:t>,</w:t>
      </w:r>
      <w:r w:rsidR="00977FE0" w:rsidRPr="006A1F54">
        <w:rPr>
          <w:rFonts w:cs="Arial"/>
          <w:szCs w:val="22"/>
        </w:rPr>
        <w:t xml:space="preserve"> it is</w:t>
      </w:r>
      <w:r w:rsidRPr="006A1F54">
        <w:rPr>
          <w:rFonts w:cs="Arial"/>
          <w:szCs w:val="22"/>
        </w:rPr>
        <w:t xml:space="preserve"> </w:t>
      </w:r>
      <w:r w:rsidR="007D5C06" w:rsidRPr="006A1F54">
        <w:rPr>
          <w:rFonts w:cs="Arial"/>
          <w:szCs w:val="22"/>
        </w:rPr>
        <w:t xml:space="preserve">undertaken in a </w:t>
      </w:r>
      <w:r w:rsidRPr="006A1F54">
        <w:rPr>
          <w:rFonts w:cs="Arial"/>
          <w:szCs w:val="22"/>
        </w:rPr>
        <w:t xml:space="preserve">clear and consistent </w:t>
      </w:r>
      <w:r w:rsidR="00E53021">
        <w:rPr>
          <w:rFonts w:cs="Arial"/>
          <w:szCs w:val="22"/>
        </w:rPr>
        <w:t xml:space="preserve">way </w:t>
      </w:r>
      <w:r w:rsidR="00977FE0" w:rsidRPr="006A1F54">
        <w:rPr>
          <w:rFonts w:cs="Arial"/>
          <w:szCs w:val="22"/>
        </w:rPr>
        <w:t>within job roles</w:t>
      </w:r>
      <w:r w:rsidRPr="006A1F54">
        <w:rPr>
          <w:rFonts w:cs="Arial"/>
          <w:szCs w:val="22"/>
        </w:rPr>
        <w:t>;</w:t>
      </w:r>
    </w:p>
    <w:p w14:paraId="40388D0F" w14:textId="77777777" w:rsidR="00F305F8" w:rsidRDefault="00611B97">
      <w:pPr>
        <w:pStyle w:val="ListParagraph"/>
        <w:numPr>
          <w:ilvl w:val="0"/>
          <w:numId w:val="9"/>
        </w:numPr>
        <w:ind w:left="1276" w:hanging="283"/>
        <w:rPr>
          <w:rFonts w:cs="Arial"/>
          <w:szCs w:val="22"/>
        </w:rPr>
      </w:pPr>
      <w:r w:rsidRPr="006A1F54">
        <w:rPr>
          <w:rFonts w:cs="Arial"/>
          <w:szCs w:val="22"/>
        </w:rPr>
        <w:t>To</w:t>
      </w:r>
      <w:r w:rsidR="00977FE0" w:rsidRPr="006A1F54">
        <w:rPr>
          <w:rFonts w:cs="Arial"/>
          <w:szCs w:val="22"/>
        </w:rPr>
        <w:t xml:space="preserve"> support </w:t>
      </w:r>
      <w:r w:rsidRPr="006A1F54">
        <w:rPr>
          <w:rFonts w:cs="Arial"/>
          <w:szCs w:val="22"/>
        </w:rPr>
        <w:t xml:space="preserve"> continuous professional development;</w:t>
      </w:r>
    </w:p>
    <w:p w14:paraId="54884207" w14:textId="77777777" w:rsidR="00F305F8" w:rsidRDefault="00611B97">
      <w:pPr>
        <w:pStyle w:val="ListParagraph"/>
        <w:numPr>
          <w:ilvl w:val="0"/>
          <w:numId w:val="9"/>
        </w:numPr>
        <w:ind w:left="1276" w:hanging="283"/>
        <w:rPr>
          <w:rFonts w:cs="Arial"/>
          <w:szCs w:val="22"/>
        </w:rPr>
      </w:pPr>
      <w:r w:rsidRPr="006A1F54">
        <w:rPr>
          <w:rFonts w:cs="Arial"/>
          <w:szCs w:val="22"/>
        </w:rPr>
        <w:t xml:space="preserve">Protect all employees from discriminative practice </w:t>
      </w:r>
      <w:r w:rsidR="005D4E7F">
        <w:rPr>
          <w:rFonts w:cs="Arial"/>
          <w:szCs w:val="22"/>
        </w:rPr>
        <w:t>in line with</w:t>
      </w:r>
      <w:r w:rsidRPr="006A1F54">
        <w:rPr>
          <w:rFonts w:cs="Arial"/>
          <w:szCs w:val="22"/>
        </w:rPr>
        <w:t xml:space="preserve"> the Equality Act 2010;</w:t>
      </w:r>
    </w:p>
    <w:p w14:paraId="0A59EE9F" w14:textId="77777777" w:rsidR="00F305F8" w:rsidRDefault="00611B97">
      <w:pPr>
        <w:pStyle w:val="ListParagraph"/>
        <w:numPr>
          <w:ilvl w:val="0"/>
          <w:numId w:val="9"/>
        </w:numPr>
        <w:ind w:left="1276" w:hanging="283"/>
        <w:rPr>
          <w:rFonts w:cs="Arial"/>
          <w:szCs w:val="22"/>
        </w:rPr>
      </w:pPr>
      <w:r w:rsidRPr="006A1F54">
        <w:rPr>
          <w:rFonts w:cs="Arial"/>
          <w:szCs w:val="22"/>
        </w:rPr>
        <w:t>To be implemented in accordance with the provisions of the ACAS Code of Practice in relation to any employment related issues</w:t>
      </w:r>
      <w:r w:rsidR="005D4E7F">
        <w:rPr>
          <w:rFonts w:cs="Arial"/>
          <w:szCs w:val="22"/>
        </w:rPr>
        <w:t>.</w:t>
      </w:r>
    </w:p>
    <w:p w14:paraId="372408B4" w14:textId="77777777" w:rsidR="00F305F8" w:rsidRDefault="00F305F8">
      <w:pPr>
        <w:ind w:left="720"/>
        <w:rPr>
          <w:rFonts w:cs="Arial"/>
          <w:szCs w:val="22"/>
        </w:rPr>
      </w:pPr>
    </w:p>
    <w:p w14:paraId="7C6EAB0B" w14:textId="77777777" w:rsidR="005D4E7F" w:rsidRPr="0074667E" w:rsidRDefault="005D4E7F" w:rsidP="005D4E7F">
      <w:pPr>
        <w:tabs>
          <w:tab w:val="left" w:pos="567"/>
        </w:tabs>
        <w:ind w:left="720"/>
        <w:rPr>
          <w:rFonts w:cs="Arial"/>
          <w:szCs w:val="22"/>
        </w:rPr>
      </w:pPr>
      <w:r>
        <w:rPr>
          <w:rFonts w:cs="Arial"/>
          <w:szCs w:val="22"/>
        </w:rPr>
        <w:t>The aims of the policy are to:</w:t>
      </w:r>
    </w:p>
    <w:p w14:paraId="3CA4B40A" w14:textId="77777777" w:rsidR="005D4E7F" w:rsidRPr="0074667E" w:rsidRDefault="005D4E7F" w:rsidP="005D4E7F">
      <w:pPr>
        <w:ind w:left="720"/>
        <w:rPr>
          <w:rFonts w:cs="Arial"/>
          <w:szCs w:val="22"/>
        </w:rPr>
      </w:pPr>
    </w:p>
    <w:p w14:paraId="159BC4F8" w14:textId="77777777" w:rsidR="00F305F8" w:rsidRDefault="005D4E7F">
      <w:pPr>
        <w:numPr>
          <w:ilvl w:val="0"/>
          <w:numId w:val="1"/>
        </w:numPr>
        <w:tabs>
          <w:tab w:val="clear" w:pos="780"/>
          <w:tab w:val="num" w:pos="-2694"/>
        </w:tabs>
        <w:ind w:left="1418" w:hanging="567"/>
        <w:rPr>
          <w:rFonts w:cs="Arial"/>
          <w:szCs w:val="22"/>
        </w:rPr>
      </w:pPr>
      <w:r>
        <w:rPr>
          <w:rFonts w:cs="Arial"/>
          <w:szCs w:val="22"/>
        </w:rPr>
        <w:t>manage employee performance commensurate with the role and responsibilities;</w:t>
      </w:r>
    </w:p>
    <w:p w14:paraId="13E00FB3" w14:textId="77777777" w:rsidR="00F305F8" w:rsidRDefault="005D4E7F">
      <w:pPr>
        <w:numPr>
          <w:ilvl w:val="0"/>
          <w:numId w:val="1"/>
        </w:numPr>
        <w:tabs>
          <w:tab w:val="clear" w:pos="780"/>
          <w:tab w:val="num" w:pos="-2694"/>
        </w:tabs>
        <w:ind w:left="1418" w:hanging="567"/>
        <w:rPr>
          <w:rFonts w:cs="Arial"/>
          <w:szCs w:val="22"/>
        </w:rPr>
      </w:pPr>
      <w:r>
        <w:rPr>
          <w:rFonts w:cs="Arial"/>
          <w:szCs w:val="22"/>
        </w:rPr>
        <w:t>support employee engagement;</w:t>
      </w:r>
    </w:p>
    <w:p w14:paraId="15C702F2" w14:textId="77777777" w:rsidR="00F305F8" w:rsidRDefault="005D4E7F">
      <w:pPr>
        <w:numPr>
          <w:ilvl w:val="0"/>
          <w:numId w:val="1"/>
        </w:numPr>
        <w:tabs>
          <w:tab w:val="clear" w:pos="780"/>
          <w:tab w:val="num" w:pos="-2694"/>
        </w:tabs>
        <w:ind w:left="1418" w:hanging="567"/>
        <w:rPr>
          <w:rFonts w:cs="Arial"/>
          <w:szCs w:val="22"/>
        </w:rPr>
      </w:pPr>
      <w:r w:rsidRPr="0074667E">
        <w:rPr>
          <w:rFonts w:cs="Arial"/>
          <w:szCs w:val="22"/>
        </w:rPr>
        <w:t>recognise successful achievement;</w:t>
      </w:r>
    </w:p>
    <w:p w14:paraId="0EC8CB3E" w14:textId="77777777" w:rsidR="00F305F8" w:rsidRDefault="005D4E7F">
      <w:pPr>
        <w:numPr>
          <w:ilvl w:val="0"/>
          <w:numId w:val="1"/>
        </w:numPr>
        <w:tabs>
          <w:tab w:val="clear" w:pos="780"/>
          <w:tab w:val="num" w:pos="-2694"/>
        </w:tabs>
        <w:ind w:left="1418" w:hanging="567"/>
        <w:rPr>
          <w:rFonts w:cs="Arial"/>
          <w:szCs w:val="22"/>
        </w:rPr>
      </w:pPr>
      <w:r w:rsidRPr="0074667E">
        <w:rPr>
          <w:rFonts w:cs="Arial"/>
          <w:szCs w:val="22"/>
        </w:rPr>
        <w:t>identify areas for further development;</w:t>
      </w:r>
    </w:p>
    <w:p w14:paraId="4829CE62" w14:textId="77777777" w:rsidR="00F305F8" w:rsidRDefault="005D4E7F">
      <w:pPr>
        <w:numPr>
          <w:ilvl w:val="0"/>
          <w:numId w:val="1"/>
        </w:numPr>
        <w:tabs>
          <w:tab w:val="clear" w:pos="780"/>
          <w:tab w:val="num" w:pos="-2694"/>
        </w:tabs>
        <w:ind w:left="1418" w:hanging="567"/>
        <w:rPr>
          <w:rFonts w:cs="Arial"/>
          <w:szCs w:val="22"/>
        </w:rPr>
      </w:pPr>
      <w:r w:rsidRPr="0074667E">
        <w:rPr>
          <w:rFonts w:cs="Arial"/>
          <w:szCs w:val="22"/>
        </w:rPr>
        <w:t>set the standards of performance required;</w:t>
      </w:r>
    </w:p>
    <w:p w14:paraId="06DF5CAC" w14:textId="77777777" w:rsidR="00F305F8" w:rsidRDefault="005D4E7F">
      <w:pPr>
        <w:numPr>
          <w:ilvl w:val="0"/>
          <w:numId w:val="1"/>
        </w:numPr>
        <w:tabs>
          <w:tab w:val="clear" w:pos="780"/>
          <w:tab w:val="num" w:pos="-2694"/>
        </w:tabs>
        <w:ind w:left="1418" w:hanging="567"/>
        <w:rPr>
          <w:rFonts w:cs="Arial"/>
          <w:szCs w:val="22"/>
        </w:rPr>
      </w:pPr>
      <w:r w:rsidRPr="0074667E">
        <w:rPr>
          <w:rFonts w:cs="Arial"/>
          <w:szCs w:val="22"/>
        </w:rPr>
        <w:t xml:space="preserve">set clear, achievable objectives for the future; </w:t>
      </w:r>
    </w:p>
    <w:p w14:paraId="41F2E882" w14:textId="77777777" w:rsidR="00F305F8" w:rsidRDefault="005D4E7F">
      <w:pPr>
        <w:numPr>
          <w:ilvl w:val="0"/>
          <w:numId w:val="1"/>
        </w:numPr>
        <w:tabs>
          <w:tab w:val="clear" w:pos="780"/>
          <w:tab w:val="num" w:pos="-2694"/>
        </w:tabs>
        <w:ind w:left="1418" w:hanging="567"/>
        <w:rPr>
          <w:rFonts w:cs="Arial"/>
          <w:szCs w:val="22"/>
        </w:rPr>
      </w:pPr>
      <w:r w:rsidRPr="0074667E">
        <w:rPr>
          <w:rFonts w:cs="Arial"/>
          <w:szCs w:val="22"/>
        </w:rPr>
        <w:t>identify the support and/or development necessary to ensure that staff can undertake their role effectively and objectives can be achieved;</w:t>
      </w:r>
    </w:p>
    <w:p w14:paraId="1ECE9BA5" w14:textId="77777777" w:rsidR="00F305F8" w:rsidRDefault="005D4E7F">
      <w:pPr>
        <w:numPr>
          <w:ilvl w:val="0"/>
          <w:numId w:val="1"/>
        </w:numPr>
        <w:tabs>
          <w:tab w:val="clear" w:pos="780"/>
          <w:tab w:val="num" w:pos="-2694"/>
        </w:tabs>
        <w:ind w:left="1418" w:hanging="567"/>
        <w:rPr>
          <w:rFonts w:cs="Arial"/>
          <w:szCs w:val="22"/>
        </w:rPr>
      </w:pPr>
      <w:r w:rsidRPr="0074667E">
        <w:rPr>
          <w:rFonts w:cs="Arial"/>
          <w:szCs w:val="22"/>
        </w:rPr>
        <w:t>and ensures that all employee’s play their part in delivering high quality learning experiences for pupils, parents and the whole school community.</w:t>
      </w:r>
    </w:p>
    <w:p w14:paraId="7735C94D" w14:textId="77777777" w:rsidR="005D4E7F" w:rsidRPr="0074667E" w:rsidRDefault="005D4E7F" w:rsidP="005D4E7F">
      <w:pPr>
        <w:rPr>
          <w:rFonts w:cs="Arial"/>
          <w:b/>
          <w:szCs w:val="22"/>
        </w:rPr>
      </w:pPr>
    </w:p>
    <w:p w14:paraId="6578904C" w14:textId="77777777" w:rsidR="00F305F8" w:rsidRDefault="005D4E7F">
      <w:pPr>
        <w:ind w:left="720"/>
        <w:rPr>
          <w:rFonts w:cs="Arial"/>
          <w:szCs w:val="22"/>
        </w:rPr>
      </w:pPr>
      <w:r w:rsidRPr="0074667E">
        <w:rPr>
          <w:szCs w:val="22"/>
        </w:rPr>
        <w:t>Th</w:t>
      </w:r>
      <w:r>
        <w:rPr>
          <w:szCs w:val="22"/>
        </w:rPr>
        <w:t>is policy</w:t>
      </w:r>
      <w:r w:rsidRPr="0074667E">
        <w:rPr>
          <w:szCs w:val="22"/>
        </w:rPr>
        <w:t xml:space="preserve"> w</w:t>
      </w:r>
      <w:r>
        <w:rPr>
          <w:szCs w:val="22"/>
        </w:rPr>
        <w:t>ould</w:t>
      </w:r>
      <w:r w:rsidRPr="0074667E">
        <w:rPr>
          <w:szCs w:val="22"/>
        </w:rPr>
        <w:t xml:space="preserve"> also be used to address any concerns that are raised about </w:t>
      </w:r>
      <w:r>
        <w:rPr>
          <w:szCs w:val="22"/>
        </w:rPr>
        <w:t xml:space="preserve">an employee’s </w:t>
      </w:r>
      <w:r w:rsidRPr="0074667E">
        <w:rPr>
          <w:szCs w:val="22"/>
        </w:rPr>
        <w:t xml:space="preserve">performance. If concerns are such that they cannot be resolved through the </w:t>
      </w:r>
      <w:r>
        <w:rPr>
          <w:szCs w:val="22"/>
        </w:rPr>
        <w:t>performance management</w:t>
      </w:r>
      <w:r w:rsidRPr="0074667E">
        <w:rPr>
          <w:szCs w:val="22"/>
        </w:rPr>
        <w:t xml:space="preserve"> process, there will be consideration of whether to commence the capability procedure.</w:t>
      </w:r>
    </w:p>
    <w:p w14:paraId="5D44A13A" w14:textId="77777777" w:rsidR="00A94150" w:rsidRPr="00A94150" w:rsidRDefault="00A94150" w:rsidP="00A94150">
      <w:pPr>
        <w:jc w:val="both"/>
        <w:rPr>
          <w:rFonts w:cs="Arial"/>
          <w:szCs w:val="22"/>
        </w:rPr>
      </w:pPr>
    </w:p>
    <w:p w14:paraId="2CEA244F" w14:textId="77777777" w:rsidR="00F305F8" w:rsidRDefault="00BF3714">
      <w:pPr>
        <w:jc w:val="both"/>
        <w:rPr>
          <w:rFonts w:cs="Arial"/>
          <w:b/>
          <w:szCs w:val="22"/>
        </w:rPr>
      </w:pPr>
      <w:r w:rsidRPr="00BF3714">
        <w:rPr>
          <w:rFonts w:cs="Arial"/>
          <w:b/>
          <w:szCs w:val="22"/>
        </w:rPr>
        <w:br w:type="page"/>
      </w:r>
    </w:p>
    <w:p w14:paraId="2D7FB64E" w14:textId="77777777" w:rsidR="00DD7794" w:rsidRDefault="009F6092" w:rsidP="00D742A7">
      <w:pPr>
        <w:pStyle w:val="ListParagraph"/>
        <w:tabs>
          <w:tab w:val="left" w:pos="567"/>
        </w:tabs>
        <w:ind w:left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4.</w:t>
      </w:r>
      <w:r w:rsidR="000F126F">
        <w:rPr>
          <w:rFonts w:cs="Arial"/>
          <w:b/>
          <w:szCs w:val="22"/>
        </w:rPr>
        <w:t xml:space="preserve">  </w:t>
      </w:r>
      <w:r>
        <w:rPr>
          <w:rFonts w:cs="Arial"/>
          <w:b/>
          <w:szCs w:val="22"/>
        </w:rPr>
        <w:tab/>
      </w:r>
      <w:r w:rsidR="00D742A7">
        <w:rPr>
          <w:rFonts w:cs="Arial"/>
          <w:b/>
          <w:szCs w:val="22"/>
        </w:rPr>
        <w:t xml:space="preserve">  </w:t>
      </w:r>
      <w:r w:rsidR="00611B97" w:rsidRPr="000F126F">
        <w:rPr>
          <w:rFonts w:cs="Arial"/>
          <w:b/>
          <w:szCs w:val="22"/>
        </w:rPr>
        <w:t>Legal Context</w:t>
      </w:r>
    </w:p>
    <w:p w14:paraId="17818C61" w14:textId="77777777" w:rsidR="00D742A7" w:rsidRPr="000F126F" w:rsidRDefault="00D742A7" w:rsidP="00D742A7">
      <w:pPr>
        <w:pStyle w:val="ListParagraph"/>
        <w:tabs>
          <w:tab w:val="left" w:pos="567"/>
        </w:tabs>
        <w:ind w:left="0"/>
        <w:jc w:val="both"/>
        <w:rPr>
          <w:rFonts w:cs="Arial"/>
          <w:b/>
          <w:szCs w:val="22"/>
        </w:rPr>
      </w:pPr>
    </w:p>
    <w:p w14:paraId="5FF327FF" w14:textId="77777777" w:rsidR="00611B97" w:rsidRPr="006A1F54" w:rsidRDefault="00D742A7" w:rsidP="00C51FA2">
      <w:pPr>
        <w:ind w:left="567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 w:rsidR="00611B97" w:rsidRPr="006A1F54">
        <w:rPr>
          <w:rFonts w:cs="Arial"/>
          <w:szCs w:val="22"/>
        </w:rPr>
        <w:t xml:space="preserve">The Governing </w:t>
      </w:r>
      <w:r w:rsidR="00A337D8">
        <w:rPr>
          <w:rFonts w:cs="Arial"/>
          <w:szCs w:val="22"/>
        </w:rPr>
        <w:t>Board</w:t>
      </w:r>
      <w:r w:rsidR="00611B97" w:rsidRPr="006A1F54">
        <w:rPr>
          <w:rFonts w:cs="Arial"/>
          <w:szCs w:val="22"/>
        </w:rPr>
        <w:t xml:space="preserve"> recognise the requirement to comply with legislative </w:t>
      </w:r>
      <w:r>
        <w:rPr>
          <w:rFonts w:cs="Arial"/>
          <w:szCs w:val="22"/>
        </w:rPr>
        <w:t xml:space="preserve">   </w:t>
      </w:r>
      <w:r>
        <w:rPr>
          <w:rFonts w:cs="Arial"/>
          <w:szCs w:val="22"/>
        </w:rPr>
        <w:tab/>
      </w:r>
      <w:r w:rsidR="00611B97" w:rsidRPr="006A1F54">
        <w:rPr>
          <w:rFonts w:cs="Arial"/>
          <w:szCs w:val="22"/>
        </w:rPr>
        <w:t xml:space="preserve">requirements and aims to follow good practice wherever possible. Whilst there is no </w:t>
      </w:r>
      <w:r>
        <w:rPr>
          <w:rFonts w:cs="Arial"/>
          <w:szCs w:val="22"/>
        </w:rPr>
        <w:tab/>
      </w:r>
      <w:r w:rsidR="00611B97" w:rsidRPr="006A1F54">
        <w:rPr>
          <w:rFonts w:cs="Arial"/>
          <w:szCs w:val="22"/>
        </w:rPr>
        <w:t xml:space="preserve">legislation underpinning the requirements for a </w:t>
      </w:r>
      <w:r w:rsidR="005D4E7F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5D4E7F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611B97" w:rsidRPr="006A1F54">
        <w:rPr>
          <w:rFonts w:cs="Arial"/>
          <w:szCs w:val="22"/>
        </w:rPr>
        <w:t xml:space="preserve"> policy to </w:t>
      </w:r>
      <w:r>
        <w:rPr>
          <w:rFonts w:cs="Arial"/>
          <w:szCs w:val="22"/>
        </w:rPr>
        <w:tab/>
      </w:r>
      <w:r w:rsidR="00611B97" w:rsidRPr="006A1F54">
        <w:rPr>
          <w:rFonts w:cs="Arial"/>
          <w:szCs w:val="22"/>
        </w:rPr>
        <w:t>support development</w:t>
      </w:r>
      <w:r w:rsidR="00A94150">
        <w:rPr>
          <w:rFonts w:cs="Arial"/>
          <w:szCs w:val="22"/>
        </w:rPr>
        <w:t>,</w:t>
      </w:r>
      <w:r w:rsidR="009028CC">
        <w:rPr>
          <w:rFonts w:cs="Arial"/>
          <w:szCs w:val="22"/>
        </w:rPr>
        <w:t xml:space="preserve"> it</w:t>
      </w:r>
      <w:r w:rsidR="00611B97" w:rsidRPr="006A1F54">
        <w:rPr>
          <w:rFonts w:cs="Arial"/>
          <w:szCs w:val="22"/>
        </w:rPr>
        <w:t xml:space="preserve"> is recognised as good practice. </w:t>
      </w:r>
    </w:p>
    <w:p w14:paraId="0E525BC6" w14:textId="77777777" w:rsidR="00611B97" w:rsidRPr="006A1F54" w:rsidRDefault="00611B97" w:rsidP="006A1F54">
      <w:pPr>
        <w:ind w:left="720"/>
        <w:rPr>
          <w:rFonts w:cs="Arial"/>
          <w:szCs w:val="22"/>
        </w:rPr>
      </w:pPr>
    </w:p>
    <w:p w14:paraId="08977142" w14:textId="77777777" w:rsidR="0050507C" w:rsidRPr="006A1F54" w:rsidRDefault="00D742A7" w:rsidP="00C51FA2">
      <w:pPr>
        <w:ind w:left="567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611B97" w:rsidRPr="006A1F54">
        <w:rPr>
          <w:rFonts w:cs="Arial"/>
          <w:szCs w:val="22"/>
        </w:rPr>
        <w:t xml:space="preserve">Throughout the application of this procedure the School/Academy will operate within </w:t>
      </w:r>
      <w:r>
        <w:rPr>
          <w:rFonts w:cs="Arial"/>
          <w:szCs w:val="22"/>
        </w:rPr>
        <w:tab/>
      </w:r>
      <w:r w:rsidR="00611B97" w:rsidRPr="006A1F54">
        <w:rPr>
          <w:rFonts w:cs="Arial"/>
          <w:szCs w:val="22"/>
        </w:rPr>
        <w:t xml:space="preserve">the legal framework of relevant employment legislation that affects all employees, </w:t>
      </w:r>
      <w:r>
        <w:rPr>
          <w:rFonts w:cs="Arial"/>
          <w:szCs w:val="22"/>
        </w:rPr>
        <w:tab/>
      </w:r>
      <w:r w:rsidR="00611B97" w:rsidRPr="006A1F54">
        <w:rPr>
          <w:rFonts w:cs="Arial"/>
          <w:szCs w:val="22"/>
        </w:rPr>
        <w:t>including;</w:t>
      </w:r>
    </w:p>
    <w:p w14:paraId="34E0988A" w14:textId="77777777" w:rsidR="00611B97" w:rsidRPr="006A1F54" w:rsidRDefault="00611B97" w:rsidP="006A1F54">
      <w:pPr>
        <w:ind w:left="720"/>
        <w:rPr>
          <w:rFonts w:cs="Arial"/>
          <w:szCs w:val="22"/>
        </w:rPr>
      </w:pPr>
    </w:p>
    <w:p w14:paraId="2748BC61" w14:textId="77777777" w:rsidR="00611B97" w:rsidRPr="00E74D95" w:rsidRDefault="00611B97" w:rsidP="00822527">
      <w:pPr>
        <w:pStyle w:val="ListParagraph"/>
        <w:numPr>
          <w:ilvl w:val="0"/>
          <w:numId w:val="12"/>
        </w:numPr>
        <w:rPr>
          <w:rFonts w:cs="Arial"/>
          <w:szCs w:val="22"/>
        </w:rPr>
      </w:pPr>
      <w:r w:rsidRPr="00E74D95">
        <w:rPr>
          <w:rFonts w:cs="Arial"/>
          <w:szCs w:val="22"/>
        </w:rPr>
        <w:t>Equality Act 2010;</w:t>
      </w:r>
    </w:p>
    <w:p w14:paraId="2C6F8B57" w14:textId="77777777" w:rsidR="00611B97" w:rsidRPr="00E74D95" w:rsidRDefault="009028CC" w:rsidP="00822527">
      <w:pPr>
        <w:pStyle w:val="ListParagraph"/>
        <w:numPr>
          <w:ilvl w:val="0"/>
          <w:numId w:val="12"/>
        </w:numPr>
        <w:rPr>
          <w:rFonts w:cs="Arial"/>
          <w:szCs w:val="22"/>
        </w:rPr>
      </w:pPr>
      <w:r>
        <w:rPr>
          <w:rFonts w:cs="Arial"/>
          <w:szCs w:val="22"/>
        </w:rPr>
        <w:t>G</w:t>
      </w:r>
      <w:r w:rsidR="00A337D8">
        <w:rPr>
          <w:rFonts w:cs="Arial"/>
          <w:szCs w:val="22"/>
        </w:rPr>
        <w:t xml:space="preserve">eneral </w:t>
      </w:r>
      <w:r>
        <w:rPr>
          <w:rFonts w:cs="Arial"/>
          <w:szCs w:val="22"/>
        </w:rPr>
        <w:t>D</w:t>
      </w:r>
      <w:r w:rsidR="00A337D8">
        <w:rPr>
          <w:rFonts w:cs="Arial"/>
          <w:szCs w:val="22"/>
        </w:rPr>
        <w:t>ata Protection Regulations (GD</w:t>
      </w:r>
      <w:r>
        <w:rPr>
          <w:rFonts w:cs="Arial"/>
          <w:szCs w:val="22"/>
        </w:rPr>
        <w:t>PR</w:t>
      </w:r>
      <w:r w:rsidR="00A337D8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2018</w:t>
      </w:r>
    </w:p>
    <w:p w14:paraId="4E4141A0" w14:textId="77777777" w:rsidR="00611B97" w:rsidRPr="00E74D95" w:rsidRDefault="00611B97" w:rsidP="00822527">
      <w:pPr>
        <w:pStyle w:val="ListParagraph"/>
        <w:numPr>
          <w:ilvl w:val="0"/>
          <w:numId w:val="12"/>
        </w:numPr>
        <w:rPr>
          <w:rFonts w:cs="Arial"/>
          <w:szCs w:val="22"/>
        </w:rPr>
      </w:pPr>
      <w:r w:rsidRPr="00E74D95">
        <w:rPr>
          <w:rFonts w:cs="Arial"/>
          <w:szCs w:val="22"/>
        </w:rPr>
        <w:t>Employment Rights Act 1996</w:t>
      </w:r>
    </w:p>
    <w:p w14:paraId="387F79BB" w14:textId="77777777" w:rsidR="00611B97" w:rsidRPr="00E74D95" w:rsidRDefault="00611B97" w:rsidP="00822527">
      <w:pPr>
        <w:pStyle w:val="ListParagraph"/>
        <w:numPr>
          <w:ilvl w:val="0"/>
          <w:numId w:val="12"/>
        </w:numPr>
        <w:rPr>
          <w:rFonts w:cs="Arial"/>
          <w:szCs w:val="22"/>
        </w:rPr>
      </w:pPr>
      <w:r w:rsidRPr="00E74D95">
        <w:rPr>
          <w:rFonts w:cs="Arial"/>
          <w:szCs w:val="22"/>
        </w:rPr>
        <w:t>Equal Pay Act 1970</w:t>
      </w:r>
    </w:p>
    <w:p w14:paraId="0D6DD646" w14:textId="77777777" w:rsidR="00611B97" w:rsidRPr="00E74D95" w:rsidRDefault="00611B97" w:rsidP="00822527">
      <w:pPr>
        <w:pStyle w:val="ListParagraph"/>
        <w:numPr>
          <w:ilvl w:val="0"/>
          <w:numId w:val="12"/>
        </w:numPr>
        <w:rPr>
          <w:rFonts w:cs="Arial"/>
          <w:szCs w:val="22"/>
        </w:rPr>
      </w:pPr>
      <w:r w:rsidRPr="00E74D95">
        <w:rPr>
          <w:rFonts w:cs="Arial"/>
          <w:szCs w:val="22"/>
        </w:rPr>
        <w:t>Any other relevant legislation</w:t>
      </w:r>
    </w:p>
    <w:p w14:paraId="49C1FF04" w14:textId="77777777" w:rsidR="00611B97" w:rsidRPr="006A1F54" w:rsidRDefault="00611B97" w:rsidP="006A1F54">
      <w:pPr>
        <w:rPr>
          <w:rFonts w:cs="Arial"/>
          <w:szCs w:val="22"/>
        </w:rPr>
      </w:pPr>
    </w:p>
    <w:p w14:paraId="32611026" w14:textId="77777777" w:rsidR="005C4EA2" w:rsidRPr="006A1F54" w:rsidRDefault="005C4EA2" w:rsidP="005C4EA2">
      <w:pPr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>T</w:t>
      </w:r>
      <w:r w:rsidRPr="006A1F54">
        <w:rPr>
          <w:rFonts w:cs="Arial"/>
          <w:szCs w:val="22"/>
        </w:rPr>
        <w:t xml:space="preserve">his policy </w:t>
      </w:r>
      <w:r w:rsidRPr="006A1F54">
        <w:rPr>
          <w:rFonts w:cs="Arial"/>
          <w:b/>
          <w:szCs w:val="22"/>
        </w:rPr>
        <w:t>should not</w:t>
      </w:r>
      <w:r w:rsidRPr="006A1F54">
        <w:rPr>
          <w:rFonts w:cs="Arial"/>
          <w:szCs w:val="22"/>
        </w:rPr>
        <w:t xml:space="preserve"> be used for:</w:t>
      </w:r>
    </w:p>
    <w:p w14:paraId="50B55786" w14:textId="77777777" w:rsidR="00E74D95" w:rsidRDefault="00611B97" w:rsidP="00E74D95">
      <w:pPr>
        <w:rPr>
          <w:rFonts w:cs="Arial"/>
          <w:szCs w:val="22"/>
        </w:rPr>
      </w:pPr>
      <w:r w:rsidRPr="006A1F54">
        <w:rPr>
          <w:rFonts w:cs="Arial"/>
          <w:b/>
          <w:szCs w:val="22"/>
        </w:rPr>
        <w:tab/>
      </w:r>
    </w:p>
    <w:p w14:paraId="57EB81BA" w14:textId="77777777" w:rsidR="00FA26DB" w:rsidRPr="00E74D95" w:rsidRDefault="00FA26DB" w:rsidP="00822527">
      <w:pPr>
        <w:pStyle w:val="ListParagraph"/>
        <w:numPr>
          <w:ilvl w:val="0"/>
          <w:numId w:val="14"/>
        </w:numPr>
        <w:rPr>
          <w:rFonts w:cs="Arial"/>
          <w:szCs w:val="22"/>
        </w:rPr>
      </w:pPr>
      <w:r w:rsidRPr="00E74D95">
        <w:rPr>
          <w:rFonts w:cs="Arial"/>
          <w:szCs w:val="22"/>
        </w:rPr>
        <w:t>Incapability due to ill health;</w:t>
      </w:r>
    </w:p>
    <w:p w14:paraId="00DC9271" w14:textId="77777777" w:rsidR="00FA26DB" w:rsidRPr="00E74D95" w:rsidRDefault="00BB5391" w:rsidP="00822527">
      <w:pPr>
        <w:pStyle w:val="ListParagraph"/>
        <w:numPr>
          <w:ilvl w:val="0"/>
          <w:numId w:val="13"/>
        </w:numPr>
        <w:rPr>
          <w:rFonts w:cs="Arial"/>
          <w:szCs w:val="22"/>
        </w:rPr>
      </w:pPr>
      <w:r>
        <w:rPr>
          <w:rFonts w:cs="Arial"/>
          <w:szCs w:val="22"/>
        </w:rPr>
        <w:t>Gross</w:t>
      </w:r>
      <w:r w:rsidR="005D4E7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/ </w:t>
      </w:r>
      <w:r w:rsidR="00FA26DB" w:rsidRPr="00E74D95">
        <w:rPr>
          <w:rFonts w:cs="Arial"/>
          <w:szCs w:val="22"/>
        </w:rPr>
        <w:t>Misconduct</w:t>
      </w:r>
      <w:r>
        <w:rPr>
          <w:rFonts w:cs="Arial"/>
          <w:szCs w:val="22"/>
        </w:rPr>
        <w:t xml:space="preserve">. </w:t>
      </w:r>
    </w:p>
    <w:p w14:paraId="28EAB2AC" w14:textId="77777777" w:rsidR="00FA26DB" w:rsidRPr="006A1F54" w:rsidRDefault="00FA26DB" w:rsidP="006A1F54">
      <w:pPr>
        <w:ind w:left="720"/>
        <w:rPr>
          <w:rFonts w:cs="Arial"/>
          <w:szCs w:val="22"/>
        </w:rPr>
      </w:pPr>
    </w:p>
    <w:p w14:paraId="4ED53E1C" w14:textId="77777777" w:rsidR="00611B97" w:rsidRPr="006A1F54" w:rsidRDefault="00D742A7" w:rsidP="00387B0C">
      <w:pPr>
        <w:ind w:firstLine="36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FA26DB" w:rsidRPr="006A1F54">
        <w:rPr>
          <w:rFonts w:cs="Arial"/>
          <w:szCs w:val="22"/>
        </w:rPr>
        <w:t>This policy should also be read in conjunction with the;</w:t>
      </w:r>
    </w:p>
    <w:p w14:paraId="65BCA467" w14:textId="77777777" w:rsidR="00FA26DB" w:rsidRPr="006A1F54" w:rsidRDefault="00FA26DB" w:rsidP="006A1F54">
      <w:pPr>
        <w:rPr>
          <w:rFonts w:cs="Arial"/>
          <w:szCs w:val="22"/>
        </w:rPr>
      </w:pPr>
    </w:p>
    <w:p w14:paraId="10FBFF0E" w14:textId="77777777" w:rsidR="00FA26DB" w:rsidRPr="006A1F54" w:rsidRDefault="00FA26DB" w:rsidP="00822527">
      <w:pPr>
        <w:pStyle w:val="ListParagraph"/>
        <w:numPr>
          <w:ilvl w:val="0"/>
          <w:numId w:val="13"/>
        </w:numPr>
        <w:rPr>
          <w:rFonts w:cs="Arial"/>
          <w:szCs w:val="22"/>
        </w:rPr>
      </w:pPr>
      <w:r w:rsidRPr="006A1F54">
        <w:rPr>
          <w:rFonts w:cs="Arial"/>
          <w:szCs w:val="22"/>
        </w:rPr>
        <w:t>School/Academy</w:t>
      </w:r>
      <w:r w:rsidR="00552F58">
        <w:rPr>
          <w:rFonts w:cs="Arial"/>
          <w:szCs w:val="22"/>
        </w:rPr>
        <w:t>’s</w:t>
      </w:r>
      <w:r w:rsidRPr="006A1F54">
        <w:rPr>
          <w:rFonts w:cs="Arial"/>
          <w:szCs w:val="22"/>
        </w:rPr>
        <w:t xml:space="preserve"> Pay Policy for Non Teaching Staff;</w:t>
      </w:r>
    </w:p>
    <w:p w14:paraId="2E746453" w14:textId="77777777" w:rsidR="00FA26DB" w:rsidRPr="006A1F54" w:rsidRDefault="00FA26DB" w:rsidP="00822527">
      <w:pPr>
        <w:pStyle w:val="ListParagraph"/>
        <w:numPr>
          <w:ilvl w:val="0"/>
          <w:numId w:val="13"/>
        </w:numPr>
        <w:rPr>
          <w:rFonts w:cs="Arial"/>
          <w:szCs w:val="22"/>
        </w:rPr>
      </w:pPr>
      <w:r w:rsidRPr="006A1F54">
        <w:rPr>
          <w:rFonts w:cs="Arial"/>
          <w:szCs w:val="22"/>
        </w:rPr>
        <w:t>School/Academy</w:t>
      </w:r>
      <w:r w:rsidR="00552F58">
        <w:rPr>
          <w:rFonts w:cs="Arial"/>
          <w:szCs w:val="22"/>
        </w:rPr>
        <w:t>’s</w:t>
      </w:r>
      <w:r w:rsidRPr="006A1F54">
        <w:rPr>
          <w:rFonts w:cs="Arial"/>
          <w:szCs w:val="22"/>
        </w:rPr>
        <w:t xml:space="preserve"> Capability Policy for Non Teaching Staff;</w:t>
      </w:r>
    </w:p>
    <w:p w14:paraId="42398C62" w14:textId="77777777" w:rsidR="00FA26DB" w:rsidRPr="006A1F54" w:rsidRDefault="00FA26DB" w:rsidP="00822527">
      <w:pPr>
        <w:pStyle w:val="ListParagraph"/>
        <w:numPr>
          <w:ilvl w:val="0"/>
          <w:numId w:val="13"/>
        </w:numPr>
        <w:rPr>
          <w:rFonts w:cs="Arial"/>
          <w:szCs w:val="22"/>
        </w:rPr>
      </w:pPr>
      <w:r w:rsidRPr="006A1F54">
        <w:rPr>
          <w:rFonts w:cs="Arial"/>
          <w:szCs w:val="22"/>
        </w:rPr>
        <w:t>School/Academy</w:t>
      </w:r>
      <w:r w:rsidR="00552F58">
        <w:rPr>
          <w:rFonts w:cs="Arial"/>
          <w:szCs w:val="22"/>
        </w:rPr>
        <w:t>’s</w:t>
      </w:r>
      <w:r w:rsidRPr="006A1F54">
        <w:rPr>
          <w:rFonts w:cs="Arial"/>
          <w:szCs w:val="22"/>
        </w:rPr>
        <w:t xml:space="preserve"> Probationary</w:t>
      </w:r>
      <w:r w:rsidR="0098273C">
        <w:rPr>
          <w:rFonts w:cs="Arial"/>
          <w:szCs w:val="22"/>
        </w:rPr>
        <w:t xml:space="preserve"> </w:t>
      </w:r>
      <w:r w:rsidRPr="006A1F54">
        <w:rPr>
          <w:rFonts w:cs="Arial"/>
          <w:szCs w:val="22"/>
        </w:rPr>
        <w:t>Policy</w:t>
      </w:r>
      <w:r w:rsidR="00E00437">
        <w:rPr>
          <w:rFonts w:cs="Arial"/>
          <w:szCs w:val="22"/>
        </w:rPr>
        <w:t>.</w:t>
      </w:r>
    </w:p>
    <w:p w14:paraId="34CB6956" w14:textId="77777777" w:rsidR="0053794E" w:rsidRPr="0053794E" w:rsidRDefault="0053794E" w:rsidP="0053794E">
      <w:pPr>
        <w:rPr>
          <w:rFonts w:cs="Arial"/>
          <w:szCs w:val="22"/>
        </w:rPr>
      </w:pPr>
    </w:p>
    <w:p w14:paraId="7A94EAFF" w14:textId="77777777" w:rsidR="00361D49" w:rsidRDefault="00361D49" w:rsidP="00361D49">
      <w:pPr>
        <w:pStyle w:val="ListParagraph"/>
        <w:ind w:left="0"/>
      </w:pPr>
      <w:bookmarkStart w:id="1" w:name="_Toc400619917"/>
    </w:p>
    <w:p w14:paraId="3E0821E9" w14:textId="77777777" w:rsidR="00471F42" w:rsidRPr="009F6092" w:rsidRDefault="00D742A7" w:rsidP="00D742A7">
      <w:pPr>
        <w:pStyle w:val="ListParagraph"/>
        <w:numPr>
          <w:ilvl w:val="0"/>
          <w:numId w:val="29"/>
        </w:numPr>
        <w:tabs>
          <w:tab w:val="left" w:pos="567"/>
        </w:tabs>
        <w:ind w:left="567" w:hanging="567"/>
        <w:rPr>
          <w:b/>
        </w:rPr>
      </w:pPr>
      <w:r>
        <w:rPr>
          <w:b/>
        </w:rPr>
        <w:t xml:space="preserve">  </w:t>
      </w:r>
      <w:r w:rsidR="00471F42" w:rsidRPr="009F6092">
        <w:rPr>
          <w:b/>
        </w:rPr>
        <w:t>Links to School Improvement</w:t>
      </w:r>
      <w:bookmarkEnd w:id="1"/>
      <w:r w:rsidR="00471F42" w:rsidRPr="009F6092">
        <w:rPr>
          <w:b/>
        </w:rPr>
        <w:t xml:space="preserve"> </w:t>
      </w:r>
    </w:p>
    <w:p w14:paraId="5909C96D" w14:textId="77777777" w:rsidR="00471F42" w:rsidRPr="006A1F54" w:rsidRDefault="00471F42" w:rsidP="006A1F54">
      <w:pPr>
        <w:rPr>
          <w:rFonts w:cs="Arial"/>
          <w:szCs w:val="22"/>
          <w:u w:val="single"/>
        </w:rPr>
      </w:pPr>
    </w:p>
    <w:p w14:paraId="67813602" w14:textId="77777777" w:rsidR="00512EB1" w:rsidRDefault="00512EB1" w:rsidP="0098273C">
      <w:pPr>
        <w:ind w:left="720"/>
        <w:rPr>
          <w:rFonts w:cs="Arial"/>
          <w:szCs w:val="22"/>
        </w:rPr>
      </w:pPr>
      <w:r w:rsidRPr="006A1F54">
        <w:rPr>
          <w:rFonts w:cs="Arial"/>
          <w:szCs w:val="22"/>
        </w:rPr>
        <w:t>Employees respond and perform well when they understand their role in its wider context including the effect that their work has on the whole school and its pupils</w:t>
      </w:r>
    </w:p>
    <w:p w14:paraId="6301DBA4" w14:textId="77777777" w:rsidR="00512EB1" w:rsidRDefault="00512EB1" w:rsidP="0098273C">
      <w:pPr>
        <w:ind w:left="720"/>
        <w:rPr>
          <w:rFonts w:cs="Arial"/>
          <w:szCs w:val="22"/>
        </w:rPr>
      </w:pPr>
    </w:p>
    <w:p w14:paraId="59541884" w14:textId="77777777" w:rsidR="00471F42" w:rsidRPr="006A1F54" w:rsidRDefault="00DD1CB2" w:rsidP="0098273C">
      <w:pPr>
        <w:ind w:left="720"/>
        <w:rPr>
          <w:rFonts w:cs="Arial"/>
          <w:szCs w:val="22"/>
        </w:rPr>
      </w:pPr>
      <w:r>
        <w:rPr>
          <w:rFonts w:cs="Arial"/>
          <w:szCs w:val="22"/>
        </w:rPr>
        <w:t xml:space="preserve">Any of the </w:t>
      </w:r>
      <w:r w:rsidR="00471F42" w:rsidRPr="006A1F54">
        <w:rPr>
          <w:rFonts w:cs="Arial"/>
          <w:szCs w:val="22"/>
        </w:rPr>
        <w:t>School/Academy documents linked to improvement and development or self evaluation plans</w:t>
      </w:r>
      <w:r w:rsidR="009028CC">
        <w:rPr>
          <w:rFonts w:cs="Arial"/>
          <w:szCs w:val="22"/>
        </w:rPr>
        <w:t xml:space="preserve"> </w:t>
      </w:r>
      <w:r w:rsidR="00471F42" w:rsidRPr="006A1F54">
        <w:rPr>
          <w:rFonts w:cs="Arial"/>
          <w:szCs w:val="22"/>
        </w:rPr>
        <w:t>are key documents th</w:t>
      </w:r>
      <w:r w:rsidR="009028CC">
        <w:rPr>
          <w:rFonts w:cs="Arial"/>
          <w:szCs w:val="22"/>
        </w:rPr>
        <w:t>at</w:t>
      </w:r>
      <w:r w:rsidR="00471F42" w:rsidRPr="006A1F54">
        <w:rPr>
          <w:rFonts w:cs="Arial"/>
          <w:szCs w:val="22"/>
        </w:rPr>
        <w:t xml:space="preserve"> support staff</w:t>
      </w:r>
      <w:r w:rsidR="009028CC">
        <w:rPr>
          <w:rFonts w:cs="Arial"/>
          <w:szCs w:val="22"/>
        </w:rPr>
        <w:t xml:space="preserve"> can use to understand the school and their </w:t>
      </w:r>
      <w:r w:rsidR="00471F42" w:rsidRPr="006A1F54">
        <w:rPr>
          <w:rFonts w:cs="Arial"/>
          <w:szCs w:val="22"/>
        </w:rPr>
        <w:t xml:space="preserve">priorities for the coming months/years.  The </w:t>
      </w:r>
      <w:r w:rsidR="00E45EE1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E45EE1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471F42" w:rsidRPr="006A1F54">
        <w:rPr>
          <w:rFonts w:cs="Arial"/>
          <w:szCs w:val="22"/>
        </w:rPr>
        <w:t xml:space="preserve"> process will assist in identifying the skills, knowledge and expertise that exists and those that are needed to achieve those priorities. </w:t>
      </w:r>
    </w:p>
    <w:p w14:paraId="0A3D560D" w14:textId="77777777" w:rsidR="00471F42" w:rsidRPr="006A1F54" w:rsidRDefault="00471F42" w:rsidP="006A1F54">
      <w:pPr>
        <w:ind w:left="720"/>
        <w:rPr>
          <w:rFonts w:cs="Arial"/>
          <w:szCs w:val="22"/>
        </w:rPr>
      </w:pPr>
    </w:p>
    <w:p w14:paraId="6E1AD8E2" w14:textId="77777777" w:rsidR="00471F42" w:rsidRPr="006A1F54" w:rsidRDefault="00471F42" w:rsidP="00387B0C">
      <w:pPr>
        <w:ind w:left="720"/>
        <w:rPr>
          <w:rFonts w:cs="Arial"/>
          <w:szCs w:val="22"/>
        </w:rPr>
      </w:pPr>
      <w:r w:rsidRPr="006A1F54">
        <w:rPr>
          <w:rFonts w:cs="Arial"/>
          <w:szCs w:val="22"/>
        </w:rPr>
        <w:t xml:space="preserve">All </w:t>
      </w:r>
      <w:r w:rsidR="00E45EE1">
        <w:rPr>
          <w:rFonts w:cs="Arial"/>
          <w:szCs w:val="22"/>
        </w:rPr>
        <w:t>l</w:t>
      </w:r>
      <w:r w:rsidR="00E242B2">
        <w:rPr>
          <w:rFonts w:cs="Arial"/>
          <w:szCs w:val="22"/>
        </w:rPr>
        <w:t xml:space="preserve">ine </w:t>
      </w:r>
      <w:r w:rsidR="00E45EE1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Pr="006A1F54">
        <w:rPr>
          <w:rFonts w:cs="Arial"/>
          <w:szCs w:val="22"/>
        </w:rPr>
        <w:t>s are expected to explore the alignment of objectives with the school’s priorities and plans. The objectives should also reflect any appropriate career or development aspirations</w:t>
      </w:r>
      <w:r w:rsidR="00512EB1">
        <w:rPr>
          <w:rFonts w:cs="Arial"/>
          <w:szCs w:val="22"/>
        </w:rPr>
        <w:t xml:space="preserve"> where appropriate</w:t>
      </w:r>
      <w:r w:rsidRPr="006A1F54">
        <w:rPr>
          <w:rFonts w:cs="Arial"/>
          <w:szCs w:val="22"/>
        </w:rPr>
        <w:t>.</w:t>
      </w:r>
    </w:p>
    <w:p w14:paraId="16FF3DBB" w14:textId="77777777" w:rsidR="00361D49" w:rsidRDefault="00361D49" w:rsidP="006A1F54">
      <w:pPr>
        <w:ind w:left="720"/>
        <w:rPr>
          <w:rFonts w:cs="Arial"/>
          <w:szCs w:val="22"/>
        </w:rPr>
      </w:pPr>
    </w:p>
    <w:p w14:paraId="58EFEA80" w14:textId="77777777" w:rsidR="00471F42" w:rsidRPr="006A1F54" w:rsidRDefault="00387B0C" w:rsidP="006A1F54">
      <w:pPr>
        <w:ind w:left="720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070419DA" w14:textId="77777777" w:rsidR="00DC6B0A" w:rsidRDefault="009F6092" w:rsidP="009F6092">
      <w:pPr>
        <w:pStyle w:val="ListParagraph"/>
        <w:tabs>
          <w:tab w:val="left" w:pos="567"/>
          <w:tab w:val="left" w:pos="709"/>
        </w:tabs>
        <w:ind w:left="0"/>
        <w:rPr>
          <w:rFonts w:cs="Arial"/>
          <w:b/>
          <w:szCs w:val="22"/>
        </w:rPr>
      </w:pPr>
      <w:bookmarkStart w:id="2" w:name="_Toc316569331"/>
      <w:bookmarkStart w:id="3" w:name="_Toc318795804"/>
      <w:bookmarkStart w:id="4" w:name="_Toc318796639"/>
      <w:bookmarkStart w:id="5" w:name="_Toc318798350"/>
      <w:bookmarkStart w:id="6" w:name="_Toc318803540"/>
      <w:bookmarkStart w:id="7" w:name="_Toc318874986"/>
      <w:bookmarkStart w:id="8" w:name="_Toc319664486"/>
      <w:bookmarkStart w:id="9" w:name="_Toc325380459"/>
      <w:bookmarkStart w:id="10" w:name="_Toc358292401"/>
      <w:bookmarkStart w:id="11" w:name="_Toc395508970"/>
      <w:bookmarkStart w:id="12" w:name="_Toc395509122"/>
      <w:r>
        <w:rPr>
          <w:rFonts w:cs="Arial"/>
          <w:b/>
          <w:szCs w:val="22"/>
        </w:rPr>
        <w:t>6.</w:t>
      </w:r>
      <w:r w:rsidR="00F030D9">
        <w:rPr>
          <w:rFonts w:cs="Arial"/>
          <w:b/>
          <w:szCs w:val="22"/>
        </w:rPr>
        <w:tab/>
      </w:r>
      <w:r w:rsidR="00F030D9">
        <w:rPr>
          <w:rFonts w:cs="Arial"/>
          <w:b/>
          <w:szCs w:val="22"/>
        </w:rPr>
        <w:tab/>
      </w:r>
      <w:r w:rsidR="0051480B" w:rsidRPr="00F030D9">
        <w:rPr>
          <w:rFonts w:cs="Arial"/>
          <w:b/>
          <w:szCs w:val="22"/>
        </w:rPr>
        <w:t>Development and Support</w:t>
      </w:r>
    </w:p>
    <w:p w14:paraId="43608282" w14:textId="77777777" w:rsidR="004A7529" w:rsidRPr="00F030D9" w:rsidRDefault="004A7529" w:rsidP="004A7529">
      <w:pPr>
        <w:pStyle w:val="ListParagraph"/>
        <w:tabs>
          <w:tab w:val="left" w:pos="567"/>
        </w:tabs>
        <w:ind w:left="360"/>
        <w:rPr>
          <w:rFonts w:cs="Arial"/>
          <w:b/>
          <w:szCs w:val="22"/>
        </w:rPr>
      </w:pPr>
    </w:p>
    <w:p w14:paraId="687B858C" w14:textId="77777777" w:rsidR="004A7529" w:rsidRDefault="00DC6B0A" w:rsidP="00DC6B0A">
      <w:pPr>
        <w:ind w:left="567" w:hanging="567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ab/>
      </w:r>
      <w:r w:rsidR="00C51FA2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Performance Management</w:t>
      </w:r>
      <w:r w:rsidRPr="006A1F5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is </w:t>
      </w:r>
      <w:r w:rsidRPr="006A1F54">
        <w:rPr>
          <w:rFonts w:cs="Arial"/>
          <w:szCs w:val="22"/>
        </w:rPr>
        <w:t xml:space="preserve">a supportive process </w:t>
      </w:r>
      <w:r>
        <w:rPr>
          <w:rFonts w:cs="Arial"/>
          <w:szCs w:val="22"/>
        </w:rPr>
        <w:t xml:space="preserve">enabling </w:t>
      </w:r>
      <w:r w:rsidRPr="006A1F54">
        <w:rPr>
          <w:rFonts w:cs="Arial"/>
          <w:szCs w:val="22"/>
        </w:rPr>
        <w:t xml:space="preserve">continuing professional </w:t>
      </w:r>
      <w:r w:rsidR="00C51FA2">
        <w:rPr>
          <w:rFonts w:cs="Arial"/>
          <w:szCs w:val="22"/>
        </w:rPr>
        <w:t xml:space="preserve">  </w:t>
      </w:r>
      <w:r w:rsidR="00C51FA2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development (CPD) where appropriate and requested.  However it is also </w:t>
      </w:r>
      <w:r w:rsidR="00C51FA2">
        <w:rPr>
          <w:rFonts w:cs="Arial"/>
          <w:szCs w:val="22"/>
        </w:rPr>
        <w:tab/>
      </w:r>
      <w:r w:rsidRPr="006A1F54">
        <w:rPr>
          <w:rFonts w:cs="Arial"/>
          <w:szCs w:val="22"/>
        </w:rPr>
        <w:t>recognised</w:t>
      </w:r>
      <w:r>
        <w:rPr>
          <w:rFonts w:cs="Arial"/>
          <w:szCs w:val="22"/>
        </w:rPr>
        <w:t>,</w:t>
      </w:r>
      <w:r w:rsidRPr="006A1F54">
        <w:rPr>
          <w:rFonts w:cs="Arial"/>
          <w:szCs w:val="22"/>
        </w:rPr>
        <w:t xml:space="preserve"> that not all staff have aspirations to progress. </w:t>
      </w:r>
    </w:p>
    <w:p w14:paraId="65BF4145" w14:textId="77777777" w:rsidR="00DC6B0A" w:rsidRDefault="00DC6B0A" w:rsidP="00DC6B0A">
      <w:pPr>
        <w:ind w:left="567" w:hanging="567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 xml:space="preserve"> </w:t>
      </w:r>
    </w:p>
    <w:p w14:paraId="7537E61B" w14:textId="77777777" w:rsidR="00DC6B0A" w:rsidRDefault="00C51FA2" w:rsidP="00877E83">
      <w:pPr>
        <w:tabs>
          <w:tab w:val="left" w:pos="567"/>
        </w:tabs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C6B0A" w:rsidRPr="006A1F54">
        <w:rPr>
          <w:rFonts w:cs="Arial"/>
          <w:szCs w:val="22"/>
        </w:rPr>
        <w:t>Th</w:t>
      </w:r>
      <w:r w:rsidR="00DC6B0A">
        <w:rPr>
          <w:rFonts w:cs="Arial"/>
          <w:szCs w:val="22"/>
        </w:rPr>
        <w:t>is</w:t>
      </w:r>
      <w:r w:rsidR="00DC6B0A" w:rsidRPr="006A1F54">
        <w:rPr>
          <w:rFonts w:cs="Arial"/>
          <w:szCs w:val="22"/>
        </w:rPr>
        <w:t xml:space="preserve"> </w:t>
      </w:r>
      <w:r w:rsidR="00DC6B0A">
        <w:rPr>
          <w:rFonts w:cs="Arial"/>
          <w:szCs w:val="22"/>
        </w:rPr>
        <w:t>S</w:t>
      </w:r>
      <w:r w:rsidR="00DC6B0A" w:rsidRPr="006A1F54">
        <w:rPr>
          <w:rFonts w:cs="Arial"/>
          <w:szCs w:val="22"/>
        </w:rPr>
        <w:t>chool</w:t>
      </w:r>
      <w:r w:rsidR="00DC6B0A">
        <w:rPr>
          <w:rFonts w:cs="Arial"/>
          <w:szCs w:val="22"/>
        </w:rPr>
        <w:t>/Academy</w:t>
      </w:r>
      <w:r w:rsidR="00DC6B0A" w:rsidRPr="006A1F54">
        <w:rPr>
          <w:rFonts w:cs="Arial"/>
          <w:szCs w:val="22"/>
        </w:rPr>
        <w:t xml:space="preserve"> will encourage a culture </w:t>
      </w:r>
      <w:r w:rsidR="00512EB1">
        <w:rPr>
          <w:rFonts w:cs="Arial"/>
          <w:szCs w:val="22"/>
        </w:rPr>
        <w:t xml:space="preserve">that enables </w:t>
      </w:r>
      <w:r w:rsidR="00DC6B0A">
        <w:rPr>
          <w:rFonts w:cs="Arial"/>
          <w:szCs w:val="22"/>
        </w:rPr>
        <w:t xml:space="preserve">staff </w:t>
      </w:r>
      <w:r w:rsidR="00DC6B0A" w:rsidRPr="006A1F54">
        <w:rPr>
          <w:rFonts w:cs="Arial"/>
          <w:szCs w:val="22"/>
        </w:rPr>
        <w:t xml:space="preserve">to take responsibility </w:t>
      </w:r>
      <w:r>
        <w:rPr>
          <w:rFonts w:cs="Arial"/>
          <w:szCs w:val="22"/>
        </w:rPr>
        <w:tab/>
      </w:r>
      <w:r w:rsidR="00DC6B0A" w:rsidRPr="006A1F54">
        <w:rPr>
          <w:rFonts w:cs="Arial"/>
          <w:szCs w:val="22"/>
        </w:rPr>
        <w:t>for improving their professional development</w:t>
      </w:r>
      <w:r w:rsidR="00DC6B0A">
        <w:rPr>
          <w:rFonts w:cs="Arial"/>
          <w:szCs w:val="22"/>
        </w:rPr>
        <w:t xml:space="preserve">.  This </w:t>
      </w:r>
      <w:r w:rsidR="00DC6B0A" w:rsidRPr="006A1F54">
        <w:rPr>
          <w:rFonts w:cs="Arial"/>
          <w:szCs w:val="22"/>
        </w:rPr>
        <w:t xml:space="preserve">may include attending training, </w:t>
      </w:r>
      <w:r>
        <w:rPr>
          <w:rFonts w:cs="Arial"/>
          <w:szCs w:val="22"/>
        </w:rPr>
        <w:lastRenderedPageBreak/>
        <w:tab/>
      </w:r>
      <w:r w:rsidR="00DC6B0A" w:rsidRPr="006A1F54">
        <w:rPr>
          <w:rFonts w:cs="Arial"/>
          <w:szCs w:val="22"/>
        </w:rPr>
        <w:t xml:space="preserve">acquiring new qualifications or skills, work shadowing, peer observation, or other </w:t>
      </w:r>
      <w:r>
        <w:rPr>
          <w:rFonts w:cs="Arial"/>
          <w:szCs w:val="22"/>
        </w:rPr>
        <w:tab/>
      </w:r>
      <w:r w:rsidR="00DC6B0A" w:rsidRPr="006A1F54">
        <w:rPr>
          <w:rFonts w:cs="Arial"/>
          <w:szCs w:val="22"/>
        </w:rPr>
        <w:t xml:space="preserve">means as agreed.  </w:t>
      </w:r>
    </w:p>
    <w:p w14:paraId="7C83852D" w14:textId="77777777" w:rsidR="00361D49" w:rsidRPr="006A1F54" w:rsidRDefault="00361D49" w:rsidP="005D4E7F">
      <w:pPr>
        <w:ind w:left="713"/>
        <w:jc w:val="both"/>
        <w:rPr>
          <w:rFonts w:cs="Arial"/>
          <w:szCs w:val="22"/>
        </w:rPr>
      </w:pPr>
    </w:p>
    <w:p w14:paraId="5C991ACA" w14:textId="77777777" w:rsidR="00DC6B0A" w:rsidRPr="006A1F54" w:rsidRDefault="00C51FA2" w:rsidP="009947D8">
      <w:pPr>
        <w:ind w:left="567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ab/>
      </w:r>
      <w:r w:rsidR="00DC6B0A" w:rsidRPr="006A1F54">
        <w:rPr>
          <w:rFonts w:cs="Arial"/>
          <w:iCs/>
          <w:szCs w:val="22"/>
        </w:rPr>
        <w:t xml:space="preserve">Where there are competing demands for training and development </w:t>
      </w:r>
      <w:r w:rsidR="00512EB1">
        <w:rPr>
          <w:rFonts w:cs="Arial"/>
          <w:iCs/>
          <w:szCs w:val="22"/>
        </w:rPr>
        <w:t xml:space="preserve">that impact </w:t>
      </w:r>
      <w:r w:rsidR="00DC6B0A" w:rsidRPr="006A1F54">
        <w:rPr>
          <w:rFonts w:cs="Arial"/>
          <w:iCs/>
          <w:szCs w:val="22"/>
        </w:rPr>
        <w:t xml:space="preserve">on the </w:t>
      </w:r>
      <w:r>
        <w:rPr>
          <w:rFonts w:cs="Arial"/>
          <w:iCs/>
          <w:szCs w:val="22"/>
        </w:rPr>
        <w:t xml:space="preserve">  </w:t>
      </w:r>
      <w:r>
        <w:rPr>
          <w:rFonts w:cs="Arial"/>
          <w:iCs/>
          <w:szCs w:val="22"/>
        </w:rPr>
        <w:tab/>
      </w:r>
      <w:r w:rsidR="00DC6B0A" w:rsidRPr="006A1F54">
        <w:rPr>
          <w:rFonts w:cs="Arial"/>
          <w:iCs/>
          <w:szCs w:val="22"/>
        </w:rPr>
        <w:t xml:space="preserve">school </w:t>
      </w:r>
      <w:r w:rsidR="0051480B">
        <w:rPr>
          <w:rFonts w:cs="Arial"/>
          <w:iCs/>
          <w:szCs w:val="22"/>
        </w:rPr>
        <w:tab/>
      </w:r>
      <w:r w:rsidR="00DC6B0A" w:rsidRPr="006A1F54">
        <w:rPr>
          <w:rFonts w:cs="Arial"/>
          <w:iCs/>
          <w:szCs w:val="22"/>
        </w:rPr>
        <w:t xml:space="preserve">budget, </w:t>
      </w:r>
      <w:r w:rsidR="00340EED">
        <w:rPr>
          <w:rFonts w:cs="Arial"/>
          <w:iCs/>
          <w:szCs w:val="22"/>
        </w:rPr>
        <w:t>the approval</w:t>
      </w:r>
      <w:r w:rsidR="00DC6B0A" w:rsidRPr="006A1F54">
        <w:rPr>
          <w:rFonts w:cs="Arial"/>
          <w:iCs/>
          <w:szCs w:val="22"/>
        </w:rPr>
        <w:t xml:space="preserve"> </w:t>
      </w:r>
      <w:r w:rsidR="00340EED">
        <w:rPr>
          <w:rFonts w:cs="Arial"/>
          <w:iCs/>
          <w:szCs w:val="22"/>
        </w:rPr>
        <w:t xml:space="preserve">will be based on the extent through which: </w:t>
      </w:r>
    </w:p>
    <w:p w14:paraId="78A59291" w14:textId="77777777" w:rsidR="00DC6B0A" w:rsidRPr="006A1F54" w:rsidRDefault="00DC6B0A" w:rsidP="00DC6B0A">
      <w:pPr>
        <w:rPr>
          <w:rFonts w:cs="Arial"/>
          <w:iCs/>
          <w:szCs w:val="22"/>
        </w:rPr>
      </w:pPr>
    </w:p>
    <w:p w14:paraId="02F4C70E" w14:textId="77777777" w:rsidR="00DC6B0A" w:rsidRPr="006A1F54" w:rsidRDefault="00DC6B0A" w:rsidP="00DC6B0A">
      <w:pPr>
        <w:numPr>
          <w:ilvl w:val="0"/>
          <w:numId w:val="5"/>
        </w:numPr>
        <w:ind w:firstLine="273"/>
        <w:rPr>
          <w:rFonts w:cs="Arial"/>
          <w:iCs/>
          <w:szCs w:val="22"/>
        </w:rPr>
      </w:pPr>
      <w:r w:rsidRPr="006A1F54">
        <w:rPr>
          <w:rFonts w:cs="Arial"/>
          <w:iCs/>
          <w:szCs w:val="22"/>
        </w:rPr>
        <w:t>the training and support will help the school to achieve its priorities; and</w:t>
      </w:r>
    </w:p>
    <w:p w14:paraId="038519AA" w14:textId="77777777" w:rsidR="00DC6B0A" w:rsidRPr="006A1F54" w:rsidRDefault="00DC6B0A" w:rsidP="00DC6B0A">
      <w:pPr>
        <w:numPr>
          <w:ilvl w:val="0"/>
          <w:numId w:val="5"/>
        </w:numPr>
        <w:ind w:firstLine="273"/>
        <w:rPr>
          <w:rFonts w:cs="Arial"/>
          <w:iCs/>
          <w:szCs w:val="22"/>
        </w:rPr>
      </w:pPr>
      <w:r w:rsidRPr="006A1F54">
        <w:rPr>
          <w:rFonts w:cs="Arial"/>
          <w:iCs/>
          <w:szCs w:val="22"/>
        </w:rPr>
        <w:t>the CPD identified is essential for an employee to meet their objectives.</w:t>
      </w:r>
    </w:p>
    <w:p w14:paraId="24363D5E" w14:textId="77777777" w:rsidR="00DC6B0A" w:rsidRPr="006A1F54" w:rsidRDefault="00DC6B0A" w:rsidP="00DC6B0A">
      <w:pPr>
        <w:ind w:left="720"/>
        <w:rPr>
          <w:rFonts w:cs="Arial"/>
          <w:iCs/>
          <w:szCs w:val="22"/>
        </w:rPr>
      </w:pPr>
    </w:p>
    <w:p w14:paraId="4FDD08DE" w14:textId="77777777" w:rsidR="00DC6B0A" w:rsidRDefault="00C51FA2" w:rsidP="00877E83">
      <w:pPr>
        <w:ind w:left="567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</w:r>
      <w:r w:rsidR="00DC6B0A" w:rsidRPr="006A1F54">
        <w:rPr>
          <w:rFonts w:cs="Arial"/>
          <w:iCs/>
          <w:szCs w:val="22"/>
        </w:rPr>
        <w:t xml:space="preserve">In the event that </w:t>
      </w:r>
      <w:r w:rsidR="00340EED">
        <w:rPr>
          <w:rFonts w:cs="Arial"/>
          <w:iCs/>
          <w:szCs w:val="22"/>
        </w:rPr>
        <w:t xml:space="preserve">the school are unable </w:t>
      </w:r>
      <w:r w:rsidR="00DC6B0A" w:rsidRPr="006A1F54">
        <w:rPr>
          <w:rFonts w:cs="Arial"/>
          <w:iCs/>
          <w:szCs w:val="22"/>
        </w:rPr>
        <w:t xml:space="preserve">to provide the training or </w:t>
      </w:r>
      <w:r w:rsidR="0051480B">
        <w:rPr>
          <w:rFonts w:cs="Arial"/>
          <w:iCs/>
          <w:szCs w:val="22"/>
        </w:rPr>
        <w:tab/>
      </w:r>
      <w:r w:rsidR="00DC6B0A" w:rsidRPr="006A1F54">
        <w:rPr>
          <w:rFonts w:cs="Arial"/>
          <w:iCs/>
          <w:szCs w:val="22"/>
        </w:rPr>
        <w:t xml:space="preserve">development </w:t>
      </w:r>
      <w:r>
        <w:rPr>
          <w:rFonts w:cs="Arial"/>
          <w:iCs/>
          <w:szCs w:val="22"/>
        </w:rPr>
        <w:tab/>
      </w:r>
      <w:r w:rsidR="00340EED">
        <w:rPr>
          <w:rFonts w:cs="Arial"/>
          <w:iCs/>
          <w:szCs w:val="22"/>
        </w:rPr>
        <w:t>agreed</w:t>
      </w:r>
      <w:r w:rsidR="00340EED" w:rsidRPr="006A1F54">
        <w:rPr>
          <w:rFonts w:cs="Arial"/>
          <w:iCs/>
          <w:szCs w:val="22"/>
        </w:rPr>
        <w:t xml:space="preserve"> </w:t>
      </w:r>
      <w:r w:rsidR="00DC6B0A" w:rsidRPr="006A1F54">
        <w:rPr>
          <w:rFonts w:cs="Arial"/>
          <w:iCs/>
          <w:szCs w:val="22"/>
        </w:rPr>
        <w:t xml:space="preserve">in the previous work plan, this will be noted in the </w:t>
      </w:r>
      <w:r w:rsidR="00340EED">
        <w:rPr>
          <w:rFonts w:cs="Arial"/>
          <w:iCs/>
          <w:szCs w:val="22"/>
        </w:rPr>
        <w:t>following</w:t>
      </w:r>
      <w:r w:rsidR="00340EED" w:rsidRPr="006A1F54">
        <w:rPr>
          <w:rFonts w:cs="Arial"/>
          <w:iCs/>
          <w:szCs w:val="22"/>
        </w:rPr>
        <w:t xml:space="preserve"> </w:t>
      </w:r>
      <w:r w:rsidR="00DC6B0A" w:rsidRPr="006A1F54">
        <w:rPr>
          <w:rFonts w:cs="Arial"/>
          <w:iCs/>
          <w:szCs w:val="22"/>
        </w:rPr>
        <w:t xml:space="preserve">work </w:t>
      </w:r>
      <w:r w:rsidR="0051480B">
        <w:rPr>
          <w:rFonts w:cs="Arial"/>
          <w:iCs/>
          <w:szCs w:val="22"/>
        </w:rPr>
        <w:tab/>
      </w:r>
      <w:r w:rsidR="00DC6B0A" w:rsidRPr="006A1F54">
        <w:rPr>
          <w:rFonts w:cs="Arial"/>
          <w:iCs/>
          <w:szCs w:val="22"/>
        </w:rPr>
        <w:t>plan.</w:t>
      </w:r>
    </w:p>
    <w:p w14:paraId="6DAA1369" w14:textId="77777777" w:rsidR="00471F42" w:rsidRPr="006A1F54" w:rsidRDefault="00471F42" w:rsidP="0051480B">
      <w:pPr>
        <w:ind w:left="567"/>
        <w:outlineLvl w:val="0"/>
        <w:rPr>
          <w:rFonts w:cs="Arial"/>
          <w:szCs w:val="22"/>
        </w:rPr>
      </w:pPr>
    </w:p>
    <w:p w14:paraId="30B794BD" w14:textId="77777777" w:rsidR="0051480B" w:rsidRPr="009F6092" w:rsidRDefault="00DD1CB2" w:rsidP="00877E83">
      <w:pPr>
        <w:tabs>
          <w:tab w:val="left" w:pos="567"/>
        </w:tabs>
        <w:ind w:left="-142" w:hanging="720"/>
        <w:outlineLvl w:val="0"/>
        <w:rPr>
          <w:rFonts w:cs="Arial"/>
          <w:b/>
          <w:szCs w:val="22"/>
        </w:rPr>
      </w:pPr>
      <w:bookmarkStart w:id="13" w:name="_Toc397668725"/>
      <w:bookmarkStart w:id="14" w:name="_Toc400619863"/>
      <w:bookmarkStart w:id="15" w:name="_Toc400619919"/>
      <w:bookmarkStart w:id="16" w:name="_Toc397606970"/>
      <w:bookmarkStart w:id="17" w:name="_Toc397609075"/>
      <w:r>
        <w:rPr>
          <w:rFonts w:cs="Arial"/>
          <w:szCs w:val="22"/>
        </w:rPr>
        <w:tab/>
      </w:r>
      <w:r w:rsidR="00370F88" w:rsidRPr="009F6092">
        <w:rPr>
          <w:rFonts w:cs="Arial"/>
          <w:b/>
          <w:szCs w:val="22"/>
        </w:rPr>
        <w:t>7</w:t>
      </w:r>
      <w:r w:rsidR="0051480B" w:rsidRPr="009F6092">
        <w:rPr>
          <w:rFonts w:cs="Arial"/>
          <w:b/>
          <w:szCs w:val="22"/>
        </w:rPr>
        <w:t xml:space="preserve">.     </w:t>
      </w:r>
      <w:r w:rsidR="00877E83" w:rsidRPr="009F6092">
        <w:rPr>
          <w:rFonts w:cs="Arial"/>
          <w:b/>
          <w:szCs w:val="22"/>
        </w:rPr>
        <w:t xml:space="preserve">  </w:t>
      </w:r>
      <w:r w:rsidR="00C51FA2" w:rsidRPr="009F6092">
        <w:rPr>
          <w:rFonts w:cs="Arial"/>
          <w:b/>
          <w:szCs w:val="22"/>
        </w:rPr>
        <w:tab/>
      </w:r>
      <w:r w:rsidR="009F6092">
        <w:rPr>
          <w:rFonts w:cs="Arial"/>
          <w:b/>
          <w:szCs w:val="22"/>
        </w:rPr>
        <w:t xml:space="preserve"> </w:t>
      </w:r>
      <w:r w:rsidR="0051480B" w:rsidRPr="009F6092">
        <w:rPr>
          <w:rFonts w:cs="Arial"/>
          <w:b/>
          <w:szCs w:val="22"/>
        </w:rPr>
        <w:t>Commitment</w:t>
      </w:r>
    </w:p>
    <w:p w14:paraId="0DD1D83A" w14:textId="77777777" w:rsidR="0051480B" w:rsidRPr="0051480B" w:rsidRDefault="0051480B" w:rsidP="0051480B">
      <w:pPr>
        <w:ind w:left="-142" w:hanging="720"/>
        <w:outlineLvl w:val="0"/>
        <w:rPr>
          <w:rFonts w:cs="Arial"/>
          <w:b/>
          <w:szCs w:val="22"/>
        </w:rPr>
      </w:pPr>
    </w:p>
    <w:p w14:paraId="4660DA13" w14:textId="77777777" w:rsidR="00F93F59" w:rsidRPr="006A1F54" w:rsidRDefault="0051480B" w:rsidP="0051480B">
      <w:pPr>
        <w:ind w:left="567" w:hanging="720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C51FA2">
        <w:rPr>
          <w:rFonts w:cs="Arial"/>
          <w:szCs w:val="22"/>
        </w:rPr>
        <w:tab/>
      </w:r>
      <w:r w:rsidR="00471F42" w:rsidRPr="006A1F54">
        <w:rPr>
          <w:rFonts w:cs="Arial"/>
          <w:szCs w:val="22"/>
        </w:rPr>
        <w:t xml:space="preserve">The commitment of support staff is a key factor in achieving success within the </w:t>
      </w:r>
      <w:r w:rsidR="009947D8">
        <w:rPr>
          <w:rFonts w:cs="Arial"/>
          <w:szCs w:val="22"/>
        </w:rPr>
        <w:t xml:space="preserve"> </w:t>
      </w:r>
      <w:r w:rsidR="00C51FA2">
        <w:rPr>
          <w:rFonts w:cs="Arial"/>
          <w:szCs w:val="22"/>
        </w:rPr>
        <w:tab/>
      </w:r>
      <w:r w:rsidR="00471F42" w:rsidRPr="006A1F54">
        <w:rPr>
          <w:rFonts w:cs="Arial"/>
          <w:szCs w:val="22"/>
        </w:rPr>
        <w:t>School/Academy</w:t>
      </w:r>
      <w:r w:rsidR="00DD1CB2">
        <w:rPr>
          <w:rFonts w:cs="Arial"/>
          <w:szCs w:val="22"/>
        </w:rPr>
        <w:t xml:space="preserve"> </w:t>
      </w:r>
      <w:r w:rsidR="007D36D2">
        <w:rPr>
          <w:rFonts w:cs="Arial"/>
          <w:szCs w:val="22"/>
        </w:rPr>
        <w:t xml:space="preserve">and understanding how </w:t>
      </w:r>
      <w:r w:rsidR="00DD1CB2">
        <w:rPr>
          <w:rFonts w:cs="Arial"/>
          <w:szCs w:val="22"/>
        </w:rPr>
        <w:t xml:space="preserve">they </w:t>
      </w:r>
      <w:r w:rsidR="00471F42" w:rsidRPr="006A1F54">
        <w:rPr>
          <w:rFonts w:cs="Arial"/>
          <w:szCs w:val="22"/>
        </w:rPr>
        <w:t xml:space="preserve">contribute to support </w:t>
      </w:r>
      <w:r w:rsidR="007D36D2">
        <w:rPr>
          <w:rFonts w:cs="Arial"/>
          <w:szCs w:val="22"/>
        </w:rPr>
        <w:t xml:space="preserve">the </w:t>
      </w:r>
      <w:r w:rsidR="00471F42" w:rsidRPr="006A1F54">
        <w:rPr>
          <w:rFonts w:cs="Arial"/>
          <w:szCs w:val="22"/>
        </w:rPr>
        <w:t xml:space="preserve">teaching and </w:t>
      </w:r>
      <w:r w:rsidR="009947D8">
        <w:rPr>
          <w:rFonts w:cs="Arial"/>
          <w:szCs w:val="22"/>
        </w:rPr>
        <w:t xml:space="preserve"> </w:t>
      </w:r>
      <w:r w:rsidR="00C51FA2">
        <w:rPr>
          <w:rFonts w:cs="Arial"/>
          <w:szCs w:val="22"/>
        </w:rPr>
        <w:tab/>
      </w:r>
      <w:r w:rsidR="00471F42" w:rsidRPr="006A1F54">
        <w:rPr>
          <w:rFonts w:cs="Arial"/>
          <w:szCs w:val="22"/>
        </w:rPr>
        <w:t>learning, commensurate with their grade</w:t>
      </w:r>
      <w:r w:rsidR="00F93F59" w:rsidRPr="006A1F54">
        <w:rPr>
          <w:rFonts w:cs="Arial"/>
          <w:szCs w:val="22"/>
        </w:rPr>
        <w:t>.</w:t>
      </w:r>
    </w:p>
    <w:p w14:paraId="0C9ADCCD" w14:textId="77777777" w:rsidR="009F761B" w:rsidRPr="00B46440" w:rsidRDefault="00387B0C" w:rsidP="0051480B">
      <w:pPr>
        <w:shd w:val="clear" w:color="auto" w:fill="FFFFFF"/>
        <w:spacing w:before="100" w:beforeAutospacing="1" w:after="180"/>
        <w:ind w:left="567" w:hanging="720"/>
        <w:rPr>
          <w:rFonts w:cs="Arial"/>
          <w:b/>
          <w:szCs w:val="22"/>
        </w:rPr>
      </w:pPr>
      <w:r>
        <w:rPr>
          <w:rFonts w:cs="Arial"/>
          <w:b/>
          <w:szCs w:val="22"/>
          <w:lang w:val="en-GB"/>
        </w:rPr>
        <w:tab/>
      </w:r>
      <w:r w:rsidR="00C51FA2">
        <w:rPr>
          <w:rFonts w:cs="Arial"/>
          <w:b/>
          <w:szCs w:val="22"/>
          <w:lang w:val="en-GB"/>
        </w:rPr>
        <w:tab/>
      </w:r>
      <w:r w:rsidR="008E416E" w:rsidRPr="00E74D95">
        <w:rPr>
          <w:rFonts w:cs="Arial"/>
          <w:szCs w:val="22"/>
          <w:lang w:val="en-GB"/>
        </w:rPr>
        <w:t xml:space="preserve">It is recognised that the day-to-day </w:t>
      </w:r>
      <w:r w:rsidR="008A2F3F">
        <w:rPr>
          <w:rFonts w:cs="Arial"/>
          <w:szCs w:val="22"/>
          <w:lang w:val="en-GB"/>
        </w:rPr>
        <w:t>contact between</w:t>
      </w:r>
      <w:r w:rsidR="008E416E" w:rsidRPr="00E74D95">
        <w:rPr>
          <w:rFonts w:cs="Arial"/>
          <w:szCs w:val="22"/>
          <w:lang w:val="en-GB"/>
        </w:rPr>
        <w:t xml:space="preserve"> individuals and teams by their </w:t>
      </w:r>
      <w:r w:rsidR="00C51FA2">
        <w:rPr>
          <w:rFonts w:cs="Arial"/>
          <w:szCs w:val="22"/>
          <w:lang w:val="en-GB"/>
        </w:rPr>
        <w:tab/>
      </w:r>
      <w:r w:rsidR="00A52D95">
        <w:rPr>
          <w:rFonts w:cs="Arial"/>
          <w:szCs w:val="22"/>
          <w:lang w:val="en-GB"/>
        </w:rPr>
        <w:t>m</w:t>
      </w:r>
      <w:r w:rsidR="00E242B2">
        <w:rPr>
          <w:rFonts w:cs="Arial"/>
          <w:szCs w:val="22"/>
          <w:lang w:val="en-GB"/>
        </w:rPr>
        <w:t>anager</w:t>
      </w:r>
      <w:r w:rsidR="008E416E" w:rsidRPr="00E74D95">
        <w:rPr>
          <w:rFonts w:cs="Arial"/>
          <w:szCs w:val="22"/>
          <w:lang w:val="en-GB"/>
        </w:rPr>
        <w:t xml:space="preserve"> represents the essence of </w:t>
      </w:r>
      <w:r w:rsidR="00A52D95">
        <w:rPr>
          <w:rFonts w:cs="Arial"/>
          <w:szCs w:val="22"/>
          <w:lang w:val="en-GB"/>
        </w:rPr>
        <w:t>p</w:t>
      </w:r>
      <w:r w:rsidR="00B925CF">
        <w:rPr>
          <w:rFonts w:cs="Arial"/>
          <w:szCs w:val="22"/>
          <w:lang w:val="en-GB"/>
        </w:rPr>
        <w:t xml:space="preserve">erformance </w:t>
      </w:r>
      <w:r w:rsidR="00A52D95">
        <w:rPr>
          <w:rFonts w:cs="Arial"/>
          <w:szCs w:val="22"/>
          <w:lang w:val="en-GB"/>
        </w:rPr>
        <w:t>m</w:t>
      </w:r>
      <w:r w:rsidR="00B925CF">
        <w:rPr>
          <w:rFonts w:cs="Arial"/>
          <w:szCs w:val="22"/>
          <w:lang w:val="en-GB"/>
        </w:rPr>
        <w:t>anagement</w:t>
      </w:r>
      <w:r w:rsidR="008E416E" w:rsidRPr="00E74D95">
        <w:rPr>
          <w:rFonts w:cs="Arial"/>
          <w:szCs w:val="22"/>
          <w:lang w:val="en-GB"/>
        </w:rPr>
        <w:t xml:space="preserve">. The formal process, </w:t>
      </w:r>
      <w:r w:rsidR="00C51FA2">
        <w:rPr>
          <w:rFonts w:cs="Arial"/>
          <w:szCs w:val="22"/>
          <w:lang w:val="en-GB"/>
        </w:rPr>
        <w:tab/>
      </w:r>
      <w:r w:rsidR="008E416E" w:rsidRPr="00E74D95">
        <w:rPr>
          <w:rFonts w:cs="Arial"/>
          <w:szCs w:val="22"/>
          <w:lang w:val="en-GB"/>
        </w:rPr>
        <w:t xml:space="preserve">whereby performance reviews are typically conducted every six or 12 months, merely </w:t>
      </w:r>
      <w:r w:rsidR="00C51FA2">
        <w:rPr>
          <w:rFonts w:cs="Arial"/>
          <w:szCs w:val="22"/>
          <w:lang w:val="en-GB"/>
        </w:rPr>
        <w:tab/>
      </w:r>
      <w:r w:rsidR="008E416E" w:rsidRPr="00E74D95">
        <w:rPr>
          <w:rFonts w:cs="Arial"/>
          <w:szCs w:val="22"/>
          <w:lang w:val="en-GB"/>
        </w:rPr>
        <w:t>builds on what should be an everyday practice.</w:t>
      </w:r>
    </w:p>
    <w:p w14:paraId="2C156C68" w14:textId="77777777" w:rsidR="008A2F3F" w:rsidRDefault="00387B0C" w:rsidP="0051480B">
      <w:pPr>
        <w:ind w:left="567" w:hanging="72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 w:rsidR="00C51FA2">
        <w:rPr>
          <w:rFonts w:cs="Arial"/>
          <w:b/>
          <w:szCs w:val="22"/>
        </w:rPr>
        <w:tab/>
      </w:r>
      <w:r w:rsidR="009F761B" w:rsidRPr="00E74D95">
        <w:rPr>
          <w:rFonts w:cs="Arial"/>
          <w:szCs w:val="22"/>
        </w:rPr>
        <w:t xml:space="preserve">The </w:t>
      </w:r>
      <w:r w:rsidR="00A52D95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A52D95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9F761B" w:rsidRPr="00E74D95">
        <w:rPr>
          <w:rFonts w:cs="Arial"/>
          <w:szCs w:val="22"/>
        </w:rPr>
        <w:t xml:space="preserve"> process </w:t>
      </w:r>
      <w:r w:rsidR="007D36D2">
        <w:rPr>
          <w:rFonts w:cs="Arial"/>
          <w:szCs w:val="22"/>
        </w:rPr>
        <w:t>will</w:t>
      </w:r>
      <w:r w:rsidR="009F761B" w:rsidRPr="00E74D95">
        <w:rPr>
          <w:rFonts w:cs="Arial"/>
          <w:szCs w:val="22"/>
        </w:rPr>
        <w:t xml:space="preserve"> be tailored to the individual role and </w:t>
      </w:r>
      <w:r w:rsidR="00C51FA2">
        <w:rPr>
          <w:rFonts w:cs="Arial"/>
          <w:szCs w:val="22"/>
        </w:rPr>
        <w:tab/>
      </w:r>
      <w:r w:rsidR="009F761B" w:rsidRPr="00E74D95">
        <w:rPr>
          <w:rFonts w:cs="Arial"/>
          <w:szCs w:val="22"/>
        </w:rPr>
        <w:t xml:space="preserve">some roles will require </w:t>
      </w:r>
      <w:r w:rsidR="009D24D0">
        <w:rPr>
          <w:rFonts w:cs="Arial"/>
          <w:szCs w:val="22"/>
        </w:rPr>
        <w:t>a different</w:t>
      </w:r>
      <w:r w:rsidR="009F761B" w:rsidRPr="00E74D95">
        <w:rPr>
          <w:rFonts w:cs="Arial"/>
          <w:szCs w:val="22"/>
        </w:rPr>
        <w:t xml:space="preserve"> process </w:t>
      </w:r>
      <w:r w:rsidR="009D24D0">
        <w:rPr>
          <w:rFonts w:cs="Arial"/>
          <w:szCs w:val="22"/>
        </w:rPr>
        <w:t>to</w:t>
      </w:r>
      <w:r w:rsidR="009D24D0" w:rsidRPr="00E74D95">
        <w:rPr>
          <w:rFonts w:cs="Arial"/>
          <w:szCs w:val="22"/>
        </w:rPr>
        <w:t xml:space="preserve"> </w:t>
      </w:r>
      <w:r w:rsidR="009F761B" w:rsidRPr="00E74D95">
        <w:rPr>
          <w:rFonts w:cs="Arial"/>
          <w:szCs w:val="22"/>
        </w:rPr>
        <w:t xml:space="preserve">others. </w:t>
      </w:r>
    </w:p>
    <w:p w14:paraId="4CEC93A5" w14:textId="77777777" w:rsidR="0051480B" w:rsidRPr="006A1F54" w:rsidRDefault="00370F88" w:rsidP="000A3B5B">
      <w:pPr>
        <w:pStyle w:val="Heading1"/>
        <w:tabs>
          <w:tab w:val="left" w:pos="284"/>
          <w:tab w:val="left" w:pos="567"/>
        </w:tabs>
        <w:ind w:left="-142"/>
        <w:rPr>
          <w:sz w:val="22"/>
          <w:szCs w:val="22"/>
        </w:rPr>
      </w:pPr>
      <w:r>
        <w:rPr>
          <w:sz w:val="22"/>
          <w:szCs w:val="22"/>
        </w:rPr>
        <w:t>8</w:t>
      </w:r>
      <w:r w:rsidR="00877E83">
        <w:rPr>
          <w:sz w:val="22"/>
          <w:szCs w:val="22"/>
        </w:rPr>
        <w:t>.</w:t>
      </w:r>
      <w:r w:rsidR="00966177">
        <w:rPr>
          <w:sz w:val="22"/>
          <w:szCs w:val="22"/>
        </w:rPr>
        <w:t xml:space="preserve">   </w:t>
      </w:r>
      <w:r w:rsidR="003D165C">
        <w:rPr>
          <w:sz w:val="22"/>
          <w:szCs w:val="22"/>
        </w:rPr>
        <w:t xml:space="preserve"> </w:t>
      </w:r>
      <w:r w:rsidR="00C51FA2">
        <w:rPr>
          <w:sz w:val="22"/>
          <w:szCs w:val="22"/>
        </w:rPr>
        <w:tab/>
      </w:r>
      <w:r w:rsidR="00C51FA2">
        <w:rPr>
          <w:sz w:val="22"/>
          <w:szCs w:val="22"/>
        </w:rPr>
        <w:tab/>
      </w:r>
      <w:r w:rsidR="0051480B">
        <w:rPr>
          <w:sz w:val="22"/>
          <w:szCs w:val="22"/>
        </w:rPr>
        <w:t>Performance Management</w:t>
      </w:r>
      <w:r w:rsidR="0051480B" w:rsidRPr="006A1F54">
        <w:rPr>
          <w:sz w:val="22"/>
          <w:szCs w:val="22"/>
        </w:rPr>
        <w:t xml:space="preserve"> Implementation</w:t>
      </w:r>
    </w:p>
    <w:p w14:paraId="2AE8EDD2" w14:textId="77777777" w:rsidR="00966177" w:rsidRDefault="00387B0C" w:rsidP="00966177">
      <w:pPr>
        <w:shd w:val="clear" w:color="auto" w:fill="FFFFFF"/>
        <w:spacing w:before="100" w:beforeAutospacing="1" w:after="180"/>
        <w:ind w:left="567" w:hanging="7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ab/>
      </w:r>
      <w:r w:rsidR="00C51FA2">
        <w:rPr>
          <w:rFonts w:cs="Arial"/>
          <w:szCs w:val="22"/>
          <w:lang w:val="en-GB"/>
        </w:rPr>
        <w:tab/>
      </w:r>
      <w:r w:rsidR="00A52D95">
        <w:rPr>
          <w:rFonts w:cs="Arial"/>
          <w:szCs w:val="22"/>
          <w:lang w:val="en-GB"/>
        </w:rPr>
        <w:t xml:space="preserve">The manager </w:t>
      </w:r>
      <w:r w:rsidR="009F761B" w:rsidRPr="00E74D95">
        <w:rPr>
          <w:rFonts w:cs="Arial"/>
          <w:szCs w:val="22"/>
          <w:lang w:val="en-GB"/>
        </w:rPr>
        <w:t xml:space="preserve">will determine how best to implement </w:t>
      </w:r>
      <w:r w:rsidR="00A52D95">
        <w:rPr>
          <w:rFonts w:cs="Arial"/>
          <w:szCs w:val="22"/>
          <w:lang w:val="en-GB"/>
        </w:rPr>
        <w:t>p</w:t>
      </w:r>
      <w:r w:rsidR="009F761B" w:rsidRPr="00E74D95">
        <w:rPr>
          <w:rFonts w:cs="Arial"/>
          <w:szCs w:val="22"/>
          <w:lang w:val="en-GB"/>
        </w:rPr>
        <w:t>erformance</w:t>
      </w:r>
      <w:r w:rsidR="00C94F28">
        <w:rPr>
          <w:rFonts w:cs="Arial"/>
          <w:szCs w:val="22"/>
          <w:lang w:val="en-GB"/>
        </w:rPr>
        <w:t xml:space="preserve"> </w:t>
      </w:r>
      <w:r w:rsidR="00A52D95">
        <w:rPr>
          <w:rFonts w:cs="Arial"/>
          <w:szCs w:val="22"/>
          <w:lang w:val="en-GB"/>
        </w:rPr>
        <w:t>m</w:t>
      </w:r>
      <w:r w:rsidR="009F761B" w:rsidRPr="00E74D95">
        <w:rPr>
          <w:rFonts w:cs="Arial"/>
          <w:szCs w:val="22"/>
          <w:lang w:val="en-GB"/>
        </w:rPr>
        <w:t xml:space="preserve">anagement for </w:t>
      </w:r>
      <w:r w:rsidR="00C51FA2">
        <w:rPr>
          <w:rFonts w:cs="Arial"/>
          <w:szCs w:val="22"/>
          <w:lang w:val="en-GB"/>
        </w:rPr>
        <w:tab/>
      </w:r>
      <w:r w:rsidR="009F761B" w:rsidRPr="00E74D95">
        <w:rPr>
          <w:rFonts w:cs="Arial"/>
          <w:szCs w:val="22"/>
          <w:lang w:val="en-GB"/>
        </w:rPr>
        <w:t>specific job groups</w:t>
      </w:r>
      <w:r w:rsidR="00C94F28">
        <w:rPr>
          <w:rFonts w:cs="Arial"/>
          <w:szCs w:val="22"/>
          <w:lang w:val="en-GB"/>
        </w:rPr>
        <w:t xml:space="preserve"> .</w:t>
      </w:r>
      <w:r w:rsidR="00966177">
        <w:rPr>
          <w:rFonts w:cs="Arial"/>
          <w:szCs w:val="22"/>
          <w:lang w:val="en-GB"/>
        </w:rPr>
        <w:t xml:space="preserve"> </w:t>
      </w:r>
      <w:r w:rsidR="00C94F28">
        <w:rPr>
          <w:rFonts w:cs="Arial"/>
          <w:szCs w:val="22"/>
          <w:lang w:val="en-GB"/>
        </w:rPr>
        <w:t xml:space="preserve">This </w:t>
      </w:r>
      <w:r w:rsidR="009D24D0">
        <w:rPr>
          <w:rFonts w:cs="Arial"/>
          <w:szCs w:val="22"/>
          <w:lang w:val="en-GB"/>
        </w:rPr>
        <w:t xml:space="preserve">may </w:t>
      </w:r>
      <w:r w:rsidR="00966177">
        <w:rPr>
          <w:rFonts w:cs="Arial"/>
          <w:szCs w:val="22"/>
          <w:lang w:val="en-GB"/>
        </w:rPr>
        <w:t>either</w:t>
      </w:r>
      <w:r w:rsidR="00C94F28">
        <w:rPr>
          <w:rFonts w:cs="Arial"/>
          <w:szCs w:val="22"/>
          <w:lang w:val="en-GB"/>
        </w:rPr>
        <w:t xml:space="preserve"> be </w:t>
      </w:r>
      <w:r w:rsidR="00966177">
        <w:rPr>
          <w:rFonts w:cs="Arial"/>
          <w:szCs w:val="22"/>
          <w:lang w:val="en-GB"/>
        </w:rPr>
        <w:t xml:space="preserve">undertaken as </w:t>
      </w:r>
      <w:r w:rsidR="00C94F28">
        <w:rPr>
          <w:rFonts w:cs="Arial"/>
          <w:szCs w:val="22"/>
          <w:lang w:val="en-GB"/>
        </w:rPr>
        <w:t xml:space="preserve">an individual performance </w:t>
      </w:r>
      <w:r w:rsidR="00C51FA2">
        <w:rPr>
          <w:rFonts w:cs="Arial"/>
          <w:szCs w:val="22"/>
          <w:lang w:val="en-GB"/>
        </w:rPr>
        <w:tab/>
      </w:r>
      <w:r w:rsidR="00C94F28">
        <w:rPr>
          <w:rFonts w:cs="Arial"/>
          <w:szCs w:val="22"/>
          <w:lang w:val="en-GB"/>
        </w:rPr>
        <w:t xml:space="preserve">review or </w:t>
      </w:r>
      <w:r w:rsidR="009D24D0">
        <w:rPr>
          <w:rFonts w:cs="Arial"/>
          <w:szCs w:val="22"/>
          <w:lang w:val="en-GB"/>
        </w:rPr>
        <w:t>as part of a</w:t>
      </w:r>
      <w:r w:rsidR="00966177">
        <w:rPr>
          <w:rFonts w:cs="Arial"/>
          <w:szCs w:val="22"/>
          <w:lang w:val="en-GB"/>
        </w:rPr>
        <w:t xml:space="preserve"> </w:t>
      </w:r>
      <w:r w:rsidR="00C94F28">
        <w:rPr>
          <w:rFonts w:cs="Arial"/>
          <w:szCs w:val="22"/>
          <w:lang w:val="en-GB"/>
        </w:rPr>
        <w:t>group</w:t>
      </w:r>
      <w:r w:rsidR="00966177">
        <w:rPr>
          <w:rFonts w:cs="Arial"/>
          <w:szCs w:val="22"/>
          <w:lang w:val="en-GB"/>
        </w:rPr>
        <w:t xml:space="preserve"> </w:t>
      </w:r>
      <w:r w:rsidR="009D24D0">
        <w:rPr>
          <w:rFonts w:cs="Arial"/>
          <w:szCs w:val="22"/>
          <w:lang w:val="en-GB"/>
        </w:rPr>
        <w:t xml:space="preserve">for those with </w:t>
      </w:r>
      <w:r w:rsidR="00966177">
        <w:rPr>
          <w:rFonts w:cs="Arial"/>
          <w:szCs w:val="22"/>
          <w:lang w:val="en-GB"/>
        </w:rPr>
        <w:t>the same job role</w:t>
      </w:r>
      <w:r w:rsidR="00C94F28">
        <w:rPr>
          <w:rFonts w:cs="Arial"/>
          <w:szCs w:val="22"/>
          <w:lang w:val="en-GB"/>
        </w:rPr>
        <w:t>.</w:t>
      </w:r>
    </w:p>
    <w:p w14:paraId="44F852B4" w14:textId="77777777" w:rsidR="00DD1CB2" w:rsidRDefault="00C51FA2" w:rsidP="00966177">
      <w:pPr>
        <w:pStyle w:val="ListParagraph"/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D1CB2" w:rsidRPr="00DD1CB2">
        <w:rPr>
          <w:rFonts w:cs="Arial"/>
          <w:szCs w:val="22"/>
        </w:rPr>
        <w:t>Where</w:t>
      </w:r>
      <w:r w:rsidR="00C94F28">
        <w:rPr>
          <w:rFonts w:cs="Arial"/>
          <w:szCs w:val="22"/>
        </w:rPr>
        <w:t xml:space="preserve"> group </w:t>
      </w:r>
      <w:r w:rsidR="00A52D95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A52D95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C94F28">
        <w:rPr>
          <w:rFonts w:cs="Arial"/>
          <w:szCs w:val="22"/>
        </w:rPr>
        <w:t xml:space="preserve"> takes place and</w:t>
      </w:r>
      <w:r w:rsidR="00DD1CB2" w:rsidRPr="00DD1CB2">
        <w:rPr>
          <w:rFonts w:cs="Arial"/>
          <w:szCs w:val="22"/>
        </w:rPr>
        <w:t xml:space="preserve"> individuals have specific </w:t>
      </w:r>
      <w:r>
        <w:rPr>
          <w:rFonts w:cs="Arial"/>
          <w:szCs w:val="22"/>
        </w:rPr>
        <w:tab/>
      </w:r>
      <w:r w:rsidR="00DD1CB2" w:rsidRPr="00DD1CB2">
        <w:rPr>
          <w:rFonts w:cs="Arial"/>
          <w:szCs w:val="22"/>
        </w:rPr>
        <w:t>career aspirations they should be given the</w:t>
      </w:r>
      <w:r w:rsidR="00DD1CB2">
        <w:rPr>
          <w:rFonts w:cs="Arial"/>
          <w:szCs w:val="22"/>
        </w:rPr>
        <w:t xml:space="preserve"> </w:t>
      </w:r>
      <w:r w:rsidR="00DD1CB2" w:rsidRPr="00DD1CB2">
        <w:rPr>
          <w:rFonts w:cs="Arial"/>
          <w:szCs w:val="22"/>
        </w:rPr>
        <w:t xml:space="preserve">opportunity to raise these and </w:t>
      </w:r>
      <w:r w:rsidR="00A52D95">
        <w:rPr>
          <w:rFonts w:cs="Arial"/>
          <w:szCs w:val="22"/>
        </w:rPr>
        <w:t xml:space="preserve">they </w:t>
      </w:r>
      <w:r>
        <w:rPr>
          <w:rFonts w:cs="Arial"/>
          <w:szCs w:val="22"/>
        </w:rPr>
        <w:tab/>
      </w:r>
      <w:r w:rsidR="00DD1CB2" w:rsidRPr="00DD1CB2">
        <w:rPr>
          <w:rFonts w:cs="Arial"/>
          <w:szCs w:val="22"/>
        </w:rPr>
        <w:t xml:space="preserve">should be </w:t>
      </w:r>
      <w:r w:rsidR="00E16412">
        <w:rPr>
          <w:rFonts w:cs="Arial"/>
          <w:szCs w:val="22"/>
        </w:rPr>
        <w:t xml:space="preserve">considered </w:t>
      </w:r>
      <w:r w:rsidR="00DD1CB2" w:rsidRPr="00DD1CB2">
        <w:rPr>
          <w:rFonts w:cs="Arial"/>
          <w:szCs w:val="22"/>
        </w:rPr>
        <w:t>when setting objectives.</w:t>
      </w:r>
    </w:p>
    <w:p w14:paraId="05898CD3" w14:textId="77777777" w:rsidR="000B6FC9" w:rsidRPr="006A1F54" w:rsidRDefault="000B6FC9" w:rsidP="006A1F54">
      <w:pPr>
        <w:ind w:left="720"/>
        <w:outlineLvl w:val="0"/>
        <w:rPr>
          <w:rFonts w:cs="Arial"/>
          <w:szCs w:val="22"/>
        </w:rPr>
      </w:pPr>
    </w:p>
    <w:p w14:paraId="08EC2E6E" w14:textId="77777777" w:rsidR="00471F42" w:rsidRDefault="00DD1CB2" w:rsidP="003B3E8D">
      <w:pPr>
        <w:ind w:left="567" w:hanging="720"/>
        <w:outlineLvl w:val="0"/>
        <w:rPr>
          <w:rFonts w:cs="Arial"/>
          <w:szCs w:val="22"/>
        </w:rPr>
      </w:pPr>
      <w:bookmarkStart w:id="18" w:name="_Toc397606980"/>
      <w:bookmarkStart w:id="19" w:name="_Toc397609085"/>
      <w:bookmarkStart w:id="20" w:name="_Toc397668736"/>
      <w:bookmarkStart w:id="21" w:name="_Toc400619874"/>
      <w:bookmarkStart w:id="22" w:name="_Toc400619930"/>
      <w:bookmarkEnd w:id="2"/>
      <w:bookmarkEnd w:id="13"/>
      <w:bookmarkEnd w:id="14"/>
      <w:bookmarkEnd w:id="15"/>
      <w:bookmarkEnd w:id="16"/>
      <w:bookmarkEnd w:id="17"/>
      <w:r>
        <w:rPr>
          <w:rFonts w:cs="Arial"/>
          <w:szCs w:val="22"/>
        </w:rPr>
        <w:tab/>
      </w:r>
      <w:r w:rsidR="00C51FA2">
        <w:rPr>
          <w:rFonts w:cs="Arial"/>
          <w:szCs w:val="22"/>
        </w:rPr>
        <w:tab/>
      </w:r>
      <w:r w:rsidR="00471F42" w:rsidRPr="006A1F54">
        <w:rPr>
          <w:rFonts w:cs="Arial"/>
          <w:szCs w:val="22"/>
        </w:rPr>
        <w:t xml:space="preserve">All meetings throughout the </w:t>
      </w:r>
      <w:r w:rsidR="00A52D95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A52D95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471F42" w:rsidRPr="006A1F54">
        <w:rPr>
          <w:rFonts w:cs="Arial"/>
          <w:szCs w:val="22"/>
        </w:rPr>
        <w:t xml:space="preserve"> process will </w:t>
      </w:r>
      <w:r w:rsidR="008953E9">
        <w:rPr>
          <w:rFonts w:cs="Arial"/>
          <w:szCs w:val="22"/>
        </w:rPr>
        <w:t>be held</w:t>
      </w:r>
      <w:r w:rsidR="00471F42" w:rsidRPr="006A1F54">
        <w:rPr>
          <w:rFonts w:cs="Arial"/>
          <w:szCs w:val="22"/>
        </w:rPr>
        <w:t xml:space="preserve"> between </w:t>
      </w:r>
      <w:r w:rsidR="00C51FA2">
        <w:rPr>
          <w:rFonts w:cs="Arial"/>
          <w:szCs w:val="22"/>
        </w:rPr>
        <w:tab/>
      </w:r>
      <w:r w:rsidR="00471F42" w:rsidRPr="006A1F54">
        <w:rPr>
          <w:rFonts w:cs="Arial"/>
          <w:szCs w:val="22"/>
        </w:rPr>
        <w:t>the employee</w:t>
      </w:r>
      <w:r>
        <w:rPr>
          <w:rFonts w:cs="Arial"/>
          <w:szCs w:val="22"/>
        </w:rPr>
        <w:t>/</w:t>
      </w:r>
      <w:r w:rsidR="00B46440">
        <w:rPr>
          <w:rFonts w:cs="Arial"/>
          <w:szCs w:val="22"/>
        </w:rPr>
        <w:t>s</w:t>
      </w:r>
      <w:r w:rsidR="00471F42" w:rsidRPr="006A1F54">
        <w:rPr>
          <w:rFonts w:cs="Arial"/>
          <w:szCs w:val="22"/>
        </w:rPr>
        <w:t xml:space="preserve"> and </w:t>
      </w:r>
      <w:r w:rsidR="00E16412">
        <w:rPr>
          <w:rFonts w:cs="Arial"/>
          <w:szCs w:val="22"/>
        </w:rPr>
        <w:t>a designated</w:t>
      </w:r>
      <w:r w:rsidR="00E242B2">
        <w:rPr>
          <w:rFonts w:cs="Arial"/>
          <w:szCs w:val="22"/>
        </w:rPr>
        <w:t xml:space="preserve"> </w:t>
      </w:r>
      <w:r w:rsidR="005C22FB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="00471F42" w:rsidRPr="006A1F54">
        <w:rPr>
          <w:rFonts w:cs="Arial"/>
          <w:szCs w:val="22"/>
        </w:rPr>
        <w:t xml:space="preserve">. Only by mutual agreement will anyone </w:t>
      </w:r>
      <w:r w:rsidR="00C51FA2">
        <w:rPr>
          <w:rFonts w:cs="Arial"/>
          <w:szCs w:val="22"/>
        </w:rPr>
        <w:tab/>
      </w:r>
      <w:r w:rsidR="00471F42" w:rsidRPr="006A1F54">
        <w:rPr>
          <w:rFonts w:cs="Arial"/>
          <w:szCs w:val="22"/>
        </w:rPr>
        <w:t xml:space="preserve">else attend meetings within the </w:t>
      </w:r>
      <w:r w:rsidR="00A52D95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A52D95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471F42" w:rsidRPr="006A1F54">
        <w:rPr>
          <w:rFonts w:cs="Arial"/>
          <w:szCs w:val="22"/>
        </w:rPr>
        <w:t xml:space="preserve"> process.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8"/>
      <w:bookmarkEnd w:id="19"/>
      <w:bookmarkEnd w:id="20"/>
      <w:bookmarkEnd w:id="21"/>
      <w:bookmarkEnd w:id="22"/>
    </w:p>
    <w:p w14:paraId="67BDF924" w14:textId="77777777" w:rsidR="009947D8" w:rsidRDefault="009947D8" w:rsidP="009947D8">
      <w:pPr>
        <w:pStyle w:val="ListParagraph"/>
        <w:tabs>
          <w:tab w:val="left" w:pos="993"/>
        </w:tabs>
        <w:ind w:left="-142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</w:t>
      </w:r>
    </w:p>
    <w:p w14:paraId="7E0BC958" w14:textId="77777777" w:rsidR="007E4794" w:rsidRDefault="00370F88" w:rsidP="000A3B5B">
      <w:pPr>
        <w:pStyle w:val="ListParagraph"/>
        <w:ind w:left="-142"/>
        <w:rPr>
          <w:rFonts w:cs="Arial"/>
          <w:b/>
          <w:szCs w:val="22"/>
        </w:rPr>
      </w:pPr>
      <w:r>
        <w:rPr>
          <w:rFonts w:cs="Arial"/>
          <w:b/>
          <w:szCs w:val="22"/>
        </w:rPr>
        <w:t>9</w:t>
      </w:r>
      <w:r w:rsidR="000A3B5B" w:rsidRPr="000A3B5B">
        <w:rPr>
          <w:rFonts w:cs="Arial"/>
          <w:b/>
          <w:szCs w:val="22"/>
        </w:rPr>
        <w:t>.</w:t>
      </w:r>
      <w:r w:rsidR="007E4794" w:rsidRPr="000A3B5B">
        <w:rPr>
          <w:rFonts w:cs="Arial"/>
          <w:b/>
          <w:szCs w:val="22"/>
        </w:rPr>
        <w:t xml:space="preserve">     </w:t>
      </w:r>
      <w:r w:rsidR="00C51FA2">
        <w:rPr>
          <w:rFonts w:cs="Arial"/>
          <w:b/>
          <w:szCs w:val="22"/>
        </w:rPr>
        <w:tab/>
      </w:r>
      <w:r w:rsidR="007E4794" w:rsidRPr="000A3B5B">
        <w:rPr>
          <w:rFonts w:cs="Arial"/>
          <w:b/>
          <w:szCs w:val="22"/>
        </w:rPr>
        <w:t>Performance</w:t>
      </w:r>
      <w:r w:rsidR="007E4794" w:rsidRPr="0053794E">
        <w:rPr>
          <w:rFonts w:cs="Arial"/>
          <w:b/>
          <w:szCs w:val="22"/>
        </w:rPr>
        <w:t xml:space="preserve"> Management cycle</w:t>
      </w:r>
    </w:p>
    <w:p w14:paraId="25382B0F" w14:textId="77777777" w:rsidR="007E4794" w:rsidRDefault="007E4794" w:rsidP="007E4794">
      <w:pPr>
        <w:pStyle w:val="ListParagraph"/>
        <w:ind w:left="709"/>
        <w:rPr>
          <w:rFonts w:cs="Arial"/>
          <w:szCs w:val="22"/>
        </w:rPr>
      </w:pPr>
      <w:r w:rsidRPr="0053794E">
        <w:rPr>
          <w:rFonts w:cs="Arial"/>
          <w:szCs w:val="22"/>
        </w:rPr>
        <w:t xml:space="preserve">The School/Academy Performance Management cycle will run for </w:t>
      </w:r>
      <w:r w:rsidRPr="0053794E">
        <w:rPr>
          <w:rFonts w:cs="Arial"/>
          <w:b/>
          <w:szCs w:val="22"/>
        </w:rPr>
        <w:t>twelve months</w:t>
      </w:r>
      <w:r w:rsidRPr="0053794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    </w:t>
      </w:r>
      <w:r w:rsidRPr="0053794E">
        <w:rPr>
          <w:rFonts w:cs="Arial"/>
          <w:szCs w:val="22"/>
        </w:rPr>
        <w:t>normally from ________________to ________________.</w:t>
      </w:r>
    </w:p>
    <w:p w14:paraId="76D89C1D" w14:textId="77777777" w:rsidR="000A3B5B" w:rsidRDefault="000A3B5B" w:rsidP="007E4794">
      <w:pPr>
        <w:pStyle w:val="ListParagraph"/>
        <w:ind w:left="709"/>
        <w:rPr>
          <w:rFonts w:cs="Arial"/>
          <w:szCs w:val="22"/>
        </w:rPr>
      </w:pPr>
    </w:p>
    <w:p w14:paraId="6EE9F12E" w14:textId="77777777" w:rsidR="000A3B5B" w:rsidRDefault="000A3B5B" w:rsidP="007E4794">
      <w:pPr>
        <w:pStyle w:val="ListParagraph"/>
        <w:ind w:left="709"/>
        <w:rPr>
          <w:rFonts w:cs="Arial"/>
          <w:szCs w:val="22"/>
        </w:rPr>
      </w:pPr>
      <w:r>
        <w:rPr>
          <w:rFonts w:cs="Arial"/>
          <w:szCs w:val="22"/>
        </w:rPr>
        <w:t>At the commencement of a cycle Schools/Academies should indicate to all staff as to whether they intend to implement Performance Management on an individual basis or in groups for each specific role.</w:t>
      </w:r>
    </w:p>
    <w:p w14:paraId="1FD65A3D" w14:textId="77777777" w:rsidR="000A3B5B" w:rsidRDefault="000A3B5B" w:rsidP="007E4794">
      <w:pPr>
        <w:pStyle w:val="ListParagraph"/>
        <w:ind w:left="709"/>
        <w:rPr>
          <w:rFonts w:cs="Arial"/>
          <w:szCs w:val="22"/>
        </w:rPr>
      </w:pPr>
    </w:p>
    <w:p w14:paraId="7D50989E" w14:textId="77777777" w:rsidR="003B3E8D" w:rsidRPr="00F305F8" w:rsidRDefault="003D165C" w:rsidP="00C51FA2">
      <w:pPr>
        <w:pStyle w:val="ListParagraph"/>
        <w:tabs>
          <w:tab w:val="left" w:pos="567"/>
          <w:tab w:val="left" w:pos="993"/>
        </w:tabs>
        <w:ind w:left="-142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="00370F88">
        <w:rPr>
          <w:rFonts w:cs="Arial"/>
          <w:b/>
          <w:szCs w:val="22"/>
        </w:rPr>
        <w:t>0</w:t>
      </w:r>
      <w:r w:rsidR="009947D8">
        <w:rPr>
          <w:rFonts w:cs="Arial"/>
          <w:b/>
          <w:szCs w:val="22"/>
        </w:rPr>
        <w:t xml:space="preserve">.    </w:t>
      </w:r>
      <w:r w:rsidR="00C51FA2">
        <w:rPr>
          <w:rFonts w:cs="Arial"/>
          <w:b/>
          <w:szCs w:val="22"/>
        </w:rPr>
        <w:t xml:space="preserve">   </w:t>
      </w:r>
      <w:r w:rsidR="00D742A7">
        <w:rPr>
          <w:rFonts w:cs="Arial"/>
          <w:b/>
          <w:szCs w:val="22"/>
        </w:rPr>
        <w:t xml:space="preserve">  </w:t>
      </w:r>
      <w:r w:rsidR="003B3E8D" w:rsidRPr="00F305F8">
        <w:rPr>
          <w:rFonts w:cs="Arial"/>
          <w:b/>
          <w:szCs w:val="22"/>
        </w:rPr>
        <w:t>Observations</w:t>
      </w:r>
    </w:p>
    <w:p w14:paraId="17FBEA06" w14:textId="77777777" w:rsidR="003B3E8D" w:rsidRDefault="003B3E8D" w:rsidP="003B3E8D">
      <w:pPr>
        <w:pStyle w:val="ListParagraph"/>
        <w:autoSpaceDE w:val="0"/>
        <w:autoSpaceDN w:val="0"/>
        <w:adjustRightInd w:val="0"/>
        <w:ind w:left="1080"/>
        <w:rPr>
          <w:rFonts w:cs="Arial"/>
          <w:b/>
          <w:szCs w:val="22"/>
        </w:rPr>
      </w:pPr>
    </w:p>
    <w:p w14:paraId="364DAF23" w14:textId="77777777" w:rsidR="00F305F8" w:rsidRDefault="00C51FA2" w:rsidP="003B3E8D">
      <w:pPr>
        <w:pStyle w:val="ListParagraph"/>
        <w:autoSpaceDE w:val="0"/>
        <w:autoSpaceDN w:val="0"/>
        <w:adjustRightInd w:val="0"/>
        <w:ind w:left="567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F305F8">
        <w:rPr>
          <w:rFonts w:cs="Arial"/>
          <w:szCs w:val="22"/>
        </w:rPr>
        <w:t xml:space="preserve">Observations for non support staff will mirror the process as outlined within the </w:t>
      </w:r>
      <w:r>
        <w:rPr>
          <w:rFonts w:cs="Arial"/>
          <w:szCs w:val="22"/>
        </w:rPr>
        <w:tab/>
      </w:r>
      <w:r w:rsidR="00F305F8">
        <w:rPr>
          <w:rFonts w:cs="Arial"/>
          <w:szCs w:val="22"/>
        </w:rPr>
        <w:t>Teacher Appraisal Policy.</w:t>
      </w:r>
    </w:p>
    <w:p w14:paraId="5D44AC14" w14:textId="77777777" w:rsidR="003B3E8D" w:rsidRPr="006A1F54" w:rsidRDefault="003B3E8D" w:rsidP="003B3E8D">
      <w:pPr>
        <w:autoSpaceDE w:val="0"/>
        <w:autoSpaceDN w:val="0"/>
        <w:adjustRightInd w:val="0"/>
        <w:ind w:left="2160"/>
        <w:rPr>
          <w:rFonts w:cs="Arial"/>
          <w:szCs w:val="22"/>
        </w:rPr>
      </w:pPr>
    </w:p>
    <w:p w14:paraId="2E8A575B" w14:textId="77777777" w:rsidR="003B3E8D" w:rsidRPr="006A1F54" w:rsidRDefault="00C51FA2" w:rsidP="003B3E8D">
      <w:pPr>
        <w:ind w:left="567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3B3E8D" w:rsidRPr="006A1F54">
        <w:rPr>
          <w:rFonts w:cs="Arial"/>
          <w:szCs w:val="22"/>
        </w:rPr>
        <w:t>Formal observation</w:t>
      </w:r>
      <w:r w:rsidR="003B3E8D">
        <w:rPr>
          <w:rFonts w:cs="Arial"/>
          <w:szCs w:val="22"/>
        </w:rPr>
        <w:t>s</w:t>
      </w:r>
      <w:r w:rsidR="003B3E8D" w:rsidRPr="006A1F54">
        <w:rPr>
          <w:rFonts w:cs="Arial"/>
          <w:szCs w:val="22"/>
        </w:rPr>
        <w:t xml:space="preserve"> can be undertaken by the </w:t>
      </w:r>
      <w:r w:rsidR="00BA5E73">
        <w:rPr>
          <w:rFonts w:cs="Arial"/>
          <w:szCs w:val="22"/>
        </w:rPr>
        <w:t>l</w:t>
      </w:r>
      <w:r w:rsidR="003B3E8D">
        <w:rPr>
          <w:rFonts w:cs="Arial"/>
          <w:szCs w:val="22"/>
        </w:rPr>
        <w:t xml:space="preserve">ine </w:t>
      </w:r>
      <w:r w:rsidR="00BA5E73">
        <w:rPr>
          <w:rFonts w:cs="Arial"/>
          <w:szCs w:val="22"/>
        </w:rPr>
        <w:t>m</w:t>
      </w:r>
      <w:r w:rsidR="003B3E8D">
        <w:rPr>
          <w:rFonts w:cs="Arial"/>
          <w:szCs w:val="22"/>
        </w:rPr>
        <w:t>anager</w:t>
      </w:r>
      <w:r w:rsidR="003B3E8D" w:rsidRPr="006A1F54">
        <w:rPr>
          <w:rFonts w:cs="Arial"/>
          <w:szCs w:val="22"/>
        </w:rPr>
        <w:t xml:space="preserve"> or anyone else deemed </w:t>
      </w:r>
      <w:r>
        <w:rPr>
          <w:rFonts w:cs="Arial"/>
          <w:szCs w:val="22"/>
        </w:rPr>
        <w:tab/>
      </w:r>
      <w:r w:rsidR="003B3E8D" w:rsidRPr="006A1F54">
        <w:rPr>
          <w:rFonts w:cs="Arial"/>
          <w:szCs w:val="22"/>
        </w:rPr>
        <w:t>suitable and appropriate.</w:t>
      </w:r>
    </w:p>
    <w:p w14:paraId="0C45FA9B" w14:textId="77777777" w:rsidR="00FA26DB" w:rsidRPr="006A1F54" w:rsidRDefault="00FA26DB" w:rsidP="006A1F54">
      <w:pPr>
        <w:rPr>
          <w:rFonts w:cs="Arial"/>
          <w:szCs w:val="22"/>
        </w:rPr>
      </w:pPr>
    </w:p>
    <w:p w14:paraId="73ABB6CA" w14:textId="77777777" w:rsidR="0050507C" w:rsidRDefault="0050507C" w:rsidP="006A1F54">
      <w:pPr>
        <w:ind w:left="567" w:hanging="567"/>
        <w:rPr>
          <w:rFonts w:cs="Arial"/>
          <w:szCs w:val="22"/>
        </w:rPr>
      </w:pPr>
    </w:p>
    <w:p w14:paraId="1D906337" w14:textId="77777777" w:rsidR="0050507C" w:rsidRPr="006A1F54" w:rsidRDefault="0050507C" w:rsidP="006A1F54">
      <w:pPr>
        <w:pStyle w:val="DfESBullets"/>
        <w:tabs>
          <w:tab w:val="clear" w:pos="720"/>
          <w:tab w:val="num" w:pos="-2552"/>
        </w:tabs>
        <w:spacing w:after="0"/>
        <w:ind w:left="567" w:hanging="567"/>
        <w:jc w:val="both"/>
        <w:rPr>
          <w:rFonts w:cs="Arial"/>
          <w:b/>
          <w:szCs w:val="22"/>
        </w:rPr>
      </w:pPr>
    </w:p>
    <w:p w14:paraId="473AE3F6" w14:textId="77777777" w:rsidR="0050507C" w:rsidRPr="006A1F54" w:rsidRDefault="003B3E8D" w:rsidP="003B3E8D">
      <w:pPr>
        <w:pStyle w:val="DfESBullets"/>
        <w:tabs>
          <w:tab w:val="clear" w:pos="720"/>
          <w:tab w:val="num" w:pos="-2552"/>
        </w:tabs>
        <w:spacing w:after="0"/>
        <w:ind w:left="567" w:hanging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="00370F88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</w:t>
      </w:r>
      <w:r w:rsidR="0050507C" w:rsidRPr="006A1F54">
        <w:rPr>
          <w:rFonts w:cs="Arial"/>
          <w:b/>
          <w:szCs w:val="22"/>
        </w:rPr>
        <w:tab/>
      </w:r>
      <w:r w:rsidR="00C51FA2">
        <w:rPr>
          <w:rFonts w:cs="Arial"/>
          <w:b/>
          <w:szCs w:val="22"/>
        </w:rPr>
        <w:tab/>
      </w:r>
      <w:r w:rsidR="0050507C" w:rsidRPr="006A1F54">
        <w:rPr>
          <w:rFonts w:cs="Arial"/>
          <w:b/>
          <w:szCs w:val="22"/>
        </w:rPr>
        <w:t xml:space="preserve">The </w:t>
      </w:r>
      <w:r w:rsidR="005C22FB">
        <w:rPr>
          <w:rFonts w:cs="Arial"/>
          <w:b/>
          <w:szCs w:val="22"/>
        </w:rPr>
        <w:t>R</w:t>
      </w:r>
      <w:r w:rsidR="0050507C" w:rsidRPr="006A1F54">
        <w:rPr>
          <w:rFonts w:cs="Arial"/>
          <w:b/>
          <w:szCs w:val="22"/>
        </w:rPr>
        <w:t xml:space="preserve">ole of the </w:t>
      </w:r>
      <w:r w:rsidR="00E242B2">
        <w:rPr>
          <w:rFonts w:cs="Arial"/>
          <w:b/>
          <w:szCs w:val="22"/>
        </w:rPr>
        <w:t>Line Manager</w:t>
      </w:r>
      <w:r w:rsidR="0050507C" w:rsidRPr="006A1F54">
        <w:rPr>
          <w:rFonts w:cs="Arial"/>
          <w:b/>
          <w:szCs w:val="22"/>
        </w:rPr>
        <w:t xml:space="preserve"> and </w:t>
      </w:r>
      <w:r>
        <w:rPr>
          <w:rFonts w:cs="Arial"/>
          <w:b/>
          <w:szCs w:val="22"/>
        </w:rPr>
        <w:t>E</w:t>
      </w:r>
      <w:r w:rsidR="000A2698" w:rsidRPr="006A1F54">
        <w:rPr>
          <w:rFonts w:cs="Arial"/>
          <w:b/>
          <w:szCs w:val="22"/>
        </w:rPr>
        <w:t>mployee</w:t>
      </w:r>
    </w:p>
    <w:p w14:paraId="394829F0" w14:textId="77777777" w:rsidR="0050507C" w:rsidRPr="006A1F54" w:rsidRDefault="0050507C" w:rsidP="006A1F54">
      <w:pPr>
        <w:tabs>
          <w:tab w:val="num" w:pos="-2552"/>
          <w:tab w:val="left" w:pos="709"/>
        </w:tabs>
        <w:ind w:left="567" w:hanging="567"/>
        <w:rPr>
          <w:rFonts w:cs="Arial"/>
          <w:b/>
          <w:szCs w:val="22"/>
        </w:rPr>
      </w:pPr>
    </w:p>
    <w:p w14:paraId="207DA04D" w14:textId="77777777" w:rsidR="0050507C" w:rsidRPr="006A1F54" w:rsidRDefault="00C51FA2" w:rsidP="00387B0C">
      <w:pPr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B925CF">
        <w:rPr>
          <w:rFonts w:cs="Arial"/>
          <w:szCs w:val="22"/>
        </w:rPr>
        <w:t xml:space="preserve">Performance </w:t>
      </w:r>
      <w:r w:rsidR="00BA5E73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50507C" w:rsidRPr="006A1F54">
        <w:rPr>
          <w:rFonts w:cs="Arial"/>
          <w:szCs w:val="22"/>
        </w:rPr>
        <w:t xml:space="preserve"> is most effective when the </w:t>
      </w:r>
      <w:r w:rsidR="00BA5E73">
        <w:rPr>
          <w:rFonts w:cs="Arial"/>
          <w:szCs w:val="22"/>
        </w:rPr>
        <w:t>l</w:t>
      </w:r>
      <w:r w:rsidR="00E242B2">
        <w:rPr>
          <w:rFonts w:cs="Arial"/>
          <w:szCs w:val="22"/>
        </w:rPr>
        <w:t xml:space="preserve">ine </w:t>
      </w:r>
      <w:r w:rsidR="00BA5E73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="0050507C" w:rsidRPr="006A1F54">
        <w:rPr>
          <w:rFonts w:cs="Arial"/>
          <w:szCs w:val="22"/>
        </w:rPr>
        <w:t xml:space="preserve"> and </w:t>
      </w:r>
      <w:r w:rsidR="000A2698" w:rsidRPr="006A1F54">
        <w:rPr>
          <w:rFonts w:cs="Arial"/>
          <w:szCs w:val="22"/>
        </w:rPr>
        <w:t>employee</w:t>
      </w:r>
      <w:r w:rsidR="0050507C" w:rsidRPr="006A1F5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work together in a positive and mutually supportive way in the best interests of the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school. The </w:t>
      </w:r>
      <w:r w:rsidR="00FF141F">
        <w:rPr>
          <w:rFonts w:cs="Arial"/>
          <w:szCs w:val="22"/>
        </w:rPr>
        <w:t xml:space="preserve">designated </w:t>
      </w:r>
      <w:r w:rsidR="00BA5E73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="0050507C" w:rsidRPr="006A1F54">
        <w:rPr>
          <w:rFonts w:cs="Arial"/>
          <w:szCs w:val="22"/>
        </w:rPr>
        <w:t xml:space="preserve"> is responsible for leading the process, while the </w:t>
      </w:r>
      <w:r>
        <w:rPr>
          <w:rFonts w:cs="Arial"/>
          <w:szCs w:val="22"/>
        </w:rPr>
        <w:tab/>
      </w:r>
      <w:r w:rsidR="000A2698" w:rsidRPr="006A1F54">
        <w:rPr>
          <w:rFonts w:cs="Arial"/>
          <w:szCs w:val="22"/>
        </w:rPr>
        <w:t>employee</w:t>
      </w:r>
      <w:r w:rsidR="0050507C" w:rsidRPr="006A1F54">
        <w:rPr>
          <w:rFonts w:cs="Arial"/>
          <w:szCs w:val="22"/>
        </w:rPr>
        <w:t xml:space="preserve">’s role is to play an active part in the </w:t>
      </w:r>
      <w:r w:rsidR="00BA5E73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BA5E73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50507C" w:rsidRPr="006A1F54">
        <w:rPr>
          <w:rFonts w:cs="Arial"/>
          <w:szCs w:val="22"/>
        </w:rPr>
        <w:t xml:space="preserve"> process.</w:t>
      </w:r>
    </w:p>
    <w:p w14:paraId="0E7B61B9" w14:textId="77777777" w:rsidR="005462DB" w:rsidRPr="006A1F54" w:rsidRDefault="005462DB" w:rsidP="006A1F54">
      <w:pPr>
        <w:ind w:left="567" w:hanging="567"/>
        <w:jc w:val="both"/>
        <w:rPr>
          <w:rFonts w:cs="Arial"/>
          <w:szCs w:val="22"/>
        </w:rPr>
      </w:pPr>
    </w:p>
    <w:p w14:paraId="2E60AF14" w14:textId="77777777" w:rsidR="005462DB" w:rsidRPr="006A1F54" w:rsidRDefault="00C51FA2" w:rsidP="006A1F54">
      <w:pPr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B925CF">
        <w:rPr>
          <w:rFonts w:cs="Arial"/>
          <w:szCs w:val="22"/>
        </w:rPr>
        <w:t xml:space="preserve">Performance </w:t>
      </w:r>
      <w:r w:rsidR="00BA5E73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5462DB" w:rsidRPr="006A1F54">
        <w:rPr>
          <w:rFonts w:cs="Arial"/>
          <w:szCs w:val="22"/>
        </w:rPr>
        <w:t xml:space="preserve"> for support staff will normally be carried out by their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5462DB" w:rsidRPr="006A1F54">
        <w:rPr>
          <w:rFonts w:cs="Arial"/>
          <w:szCs w:val="22"/>
        </w:rPr>
        <w:t xml:space="preserve">immediate manager </w:t>
      </w:r>
      <w:r w:rsidR="002643CB">
        <w:rPr>
          <w:rFonts w:cs="Arial"/>
          <w:szCs w:val="22"/>
        </w:rPr>
        <w:t>h</w:t>
      </w:r>
      <w:r w:rsidR="005462DB" w:rsidRPr="006A1F54">
        <w:rPr>
          <w:rFonts w:cs="Arial"/>
          <w:szCs w:val="22"/>
        </w:rPr>
        <w:t xml:space="preserve">owever, the Headteacher may appoint a different </w:t>
      </w:r>
      <w:r w:rsidR="00BA5E73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="005462DB" w:rsidRPr="006A1F54">
        <w:rPr>
          <w:rFonts w:cs="Arial"/>
          <w:szCs w:val="22"/>
        </w:rPr>
        <w:t xml:space="preserve"> if </w:t>
      </w:r>
      <w:r>
        <w:rPr>
          <w:rFonts w:cs="Arial"/>
          <w:szCs w:val="22"/>
        </w:rPr>
        <w:tab/>
      </w:r>
      <w:r w:rsidR="005462DB" w:rsidRPr="006A1F54">
        <w:rPr>
          <w:rFonts w:cs="Arial"/>
          <w:szCs w:val="22"/>
        </w:rPr>
        <w:t>there are good reasons to do so.</w:t>
      </w:r>
    </w:p>
    <w:p w14:paraId="4E2966EF" w14:textId="77777777" w:rsidR="0050507C" w:rsidRPr="006A1F54" w:rsidRDefault="0050507C" w:rsidP="006A1F54">
      <w:pPr>
        <w:jc w:val="both"/>
        <w:rPr>
          <w:rFonts w:cs="Arial"/>
          <w:szCs w:val="22"/>
        </w:rPr>
      </w:pPr>
    </w:p>
    <w:p w14:paraId="255EC268" w14:textId="77777777" w:rsidR="0050507C" w:rsidRPr="006A1F54" w:rsidRDefault="0050507C" w:rsidP="006A1F54">
      <w:pPr>
        <w:ind w:left="567" w:hanging="567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ab/>
      </w:r>
      <w:r w:rsidR="00C51FA2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The </w:t>
      </w:r>
      <w:r w:rsidR="00FF141F">
        <w:rPr>
          <w:rFonts w:cs="Arial"/>
          <w:szCs w:val="22"/>
        </w:rPr>
        <w:t xml:space="preserve">designated </w:t>
      </w:r>
      <w:r w:rsidR="00BA5E73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Pr="006A1F54">
        <w:rPr>
          <w:rFonts w:cs="Arial"/>
          <w:szCs w:val="22"/>
        </w:rPr>
        <w:t xml:space="preserve"> should:</w:t>
      </w:r>
    </w:p>
    <w:p w14:paraId="3F54D29E" w14:textId="77777777" w:rsidR="0050507C" w:rsidRPr="006A1F54" w:rsidRDefault="0050507C" w:rsidP="006A1F54">
      <w:pPr>
        <w:ind w:left="851"/>
        <w:jc w:val="both"/>
        <w:rPr>
          <w:rFonts w:cs="Arial"/>
          <w:szCs w:val="22"/>
        </w:rPr>
      </w:pPr>
    </w:p>
    <w:p w14:paraId="3420D223" w14:textId="77777777" w:rsidR="00C26D47" w:rsidRDefault="00C26D47" w:rsidP="00822527">
      <w:pPr>
        <w:numPr>
          <w:ilvl w:val="0"/>
          <w:numId w:val="2"/>
        </w:numPr>
        <w:tabs>
          <w:tab w:val="clear" w:pos="1995"/>
          <w:tab w:val="num" w:pos="-2694"/>
        </w:tabs>
        <w:ind w:left="1276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ensure the employee is aware of how their role impacts on the schools </w:t>
      </w:r>
      <w:r w:rsidR="00105F73">
        <w:rPr>
          <w:rFonts w:cs="Arial"/>
          <w:szCs w:val="22"/>
        </w:rPr>
        <w:t>improvement</w:t>
      </w:r>
      <w:r>
        <w:rPr>
          <w:rFonts w:cs="Arial"/>
          <w:szCs w:val="22"/>
        </w:rPr>
        <w:t xml:space="preserve"> plan</w:t>
      </w:r>
      <w:r w:rsidR="00BA5E73">
        <w:rPr>
          <w:rFonts w:cs="Arial"/>
          <w:szCs w:val="22"/>
        </w:rPr>
        <w:t>;</w:t>
      </w:r>
    </w:p>
    <w:p w14:paraId="6A2A6147" w14:textId="77777777" w:rsidR="0050507C" w:rsidRPr="006A1F54" w:rsidRDefault="0050507C" w:rsidP="00822527">
      <w:pPr>
        <w:numPr>
          <w:ilvl w:val="0"/>
          <w:numId w:val="2"/>
        </w:numPr>
        <w:tabs>
          <w:tab w:val="clear" w:pos="1995"/>
          <w:tab w:val="num" w:pos="-2694"/>
        </w:tabs>
        <w:ind w:left="1276" w:hanging="425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 xml:space="preserve">work with </w:t>
      </w:r>
      <w:r w:rsidR="000A2698" w:rsidRPr="006A1F54">
        <w:rPr>
          <w:rFonts w:cs="Arial"/>
          <w:szCs w:val="22"/>
        </w:rPr>
        <w:t>employee</w:t>
      </w:r>
      <w:r w:rsidR="0032388C" w:rsidRPr="006A1F54">
        <w:rPr>
          <w:rFonts w:cs="Arial"/>
          <w:szCs w:val="22"/>
        </w:rPr>
        <w:t>’s</w:t>
      </w:r>
      <w:r w:rsidRPr="006A1F54">
        <w:rPr>
          <w:rFonts w:cs="Arial"/>
          <w:szCs w:val="22"/>
        </w:rPr>
        <w:t xml:space="preserve"> to agree their objectives;</w:t>
      </w:r>
    </w:p>
    <w:p w14:paraId="76E2D574" w14:textId="77777777" w:rsidR="0050507C" w:rsidRPr="006A1F54" w:rsidRDefault="0050507C" w:rsidP="00822527">
      <w:pPr>
        <w:numPr>
          <w:ilvl w:val="0"/>
          <w:numId w:val="2"/>
        </w:numPr>
        <w:tabs>
          <w:tab w:val="clear" w:pos="1995"/>
          <w:tab w:val="num" w:pos="-2694"/>
        </w:tabs>
        <w:ind w:left="1276" w:hanging="425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 xml:space="preserve">help </w:t>
      </w:r>
      <w:r w:rsidR="000A2698" w:rsidRPr="006A1F54">
        <w:rPr>
          <w:rFonts w:cs="Arial"/>
          <w:szCs w:val="22"/>
        </w:rPr>
        <w:t>employee</w:t>
      </w:r>
      <w:r w:rsidR="0032388C" w:rsidRPr="006A1F54">
        <w:rPr>
          <w:rFonts w:cs="Arial"/>
          <w:szCs w:val="22"/>
        </w:rPr>
        <w:t>’s</w:t>
      </w:r>
      <w:r w:rsidRPr="006A1F54">
        <w:rPr>
          <w:rFonts w:cs="Arial"/>
          <w:szCs w:val="22"/>
        </w:rPr>
        <w:t xml:space="preserve"> to identify their own professional development needs</w:t>
      </w:r>
      <w:r w:rsidR="0032388C" w:rsidRPr="006A1F54">
        <w:rPr>
          <w:rFonts w:cs="Arial"/>
          <w:szCs w:val="22"/>
        </w:rPr>
        <w:t xml:space="preserve"> where appropriate</w:t>
      </w:r>
      <w:r w:rsidRPr="006A1F54">
        <w:rPr>
          <w:rFonts w:cs="Arial"/>
          <w:szCs w:val="22"/>
        </w:rPr>
        <w:t>;</w:t>
      </w:r>
    </w:p>
    <w:p w14:paraId="7723BC39" w14:textId="77777777" w:rsidR="0050507C" w:rsidRPr="006A1F54" w:rsidRDefault="0050507C" w:rsidP="00822527">
      <w:pPr>
        <w:numPr>
          <w:ilvl w:val="0"/>
          <w:numId w:val="2"/>
        </w:numPr>
        <w:tabs>
          <w:tab w:val="clear" w:pos="1995"/>
          <w:tab w:val="num" w:pos="-2694"/>
        </w:tabs>
        <w:ind w:left="1276" w:hanging="425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 xml:space="preserve">play an active part in planning to help </w:t>
      </w:r>
      <w:r w:rsidR="000A2698" w:rsidRPr="006A1F54">
        <w:rPr>
          <w:rFonts w:cs="Arial"/>
          <w:szCs w:val="22"/>
        </w:rPr>
        <w:t>employee</w:t>
      </w:r>
      <w:r w:rsidR="0032388C" w:rsidRPr="006A1F54">
        <w:rPr>
          <w:rFonts w:cs="Arial"/>
          <w:szCs w:val="22"/>
        </w:rPr>
        <w:t>’s</w:t>
      </w:r>
      <w:r w:rsidRPr="006A1F54">
        <w:rPr>
          <w:rFonts w:cs="Arial"/>
          <w:szCs w:val="22"/>
        </w:rPr>
        <w:t xml:space="preserve"> meet the</w:t>
      </w:r>
      <w:r w:rsidR="0032388C" w:rsidRPr="006A1F54">
        <w:rPr>
          <w:rFonts w:cs="Arial"/>
          <w:szCs w:val="22"/>
        </w:rPr>
        <w:t>ir</w:t>
      </w:r>
      <w:r w:rsidRPr="006A1F54">
        <w:rPr>
          <w:rFonts w:cs="Arial"/>
          <w:szCs w:val="22"/>
        </w:rPr>
        <w:t xml:space="preserve"> objectives</w:t>
      </w:r>
      <w:r w:rsidR="0032388C" w:rsidRPr="006A1F54">
        <w:rPr>
          <w:rFonts w:cs="Arial"/>
          <w:szCs w:val="22"/>
        </w:rPr>
        <w:t>;</w:t>
      </w:r>
    </w:p>
    <w:p w14:paraId="30F8C4EE" w14:textId="77777777" w:rsidR="00C26D47" w:rsidRPr="005C22FB" w:rsidRDefault="0050507C" w:rsidP="00822527">
      <w:pPr>
        <w:numPr>
          <w:ilvl w:val="0"/>
          <w:numId w:val="2"/>
        </w:numPr>
        <w:tabs>
          <w:tab w:val="clear" w:pos="1995"/>
          <w:tab w:val="num" w:pos="-2694"/>
        </w:tabs>
        <w:ind w:left="1276" w:hanging="425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 xml:space="preserve">ensure that coaching, training and/or development are provided as appropriate; </w:t>
      </w:r>
      <w:r w:rsidRPr="005C22FB">
        <w:rPr>
          <w:rFonts w:cs="Arial"/>
          <w:szCs w:val="22"/>
        </w:rPr>
        <w:t>monitor performance throughout the year, giving regular, objective feedback</w:t>
      </w:r>
      <w:r w:rsidR="00C26D47" w:rsidRPr="005C22FB">
        <w:rPr>
          <w:rFonts w:cs="Arial"/>
          <w:szCs w:val="22"/>
        </w:rPr>
        <w:t>;</w:t>
      </w:r>
    </w:p>
    <w:p w14:paraId="52A7996E" w14:textId="77777777" w:rsidR="0050507C" w:rsidRPr="006A1F54" w:rsidRDefault="00C26D47" w:rsidP="00822527">
      <w:pPr>
        <w:numPr>
          <w:ilvl w:val="0"/>
          <w:numId w:val="2"/>
        </w:numPr>
        <w:tabs>
          <w:tab w:val="clear" w:pos="1995"/>
          <w:tab w:val="num" w:pos="-2694"/>
        </w:tabs>
        <w:ind w:left="1276" w:hanging="425"/>
        <w:jc w:val="both"/>
        <w:rPr>
          <w:rFonts w:cs="Arial"/>
          <w:szCs w:val="22"/>
        </w:rPr>
      </w:pPr>
      <w:r w:rsidRPr="005C22FB">
        <w:rPr>
          <w:rFonts w:cs="Arial"/>
          <w:szCs w:val="22"/>
        </w:rPr>
        <w:t xml:space="preserve">address any </w:t>
      </w:r>
      <w:r w:rsidR="0050507C" w:rsidRPr="005C22FB">
        <w:rPr>
          <w:rFonts w:cs="Arial"/>
          <w:szCs w:val="22"/>
        </w:rPr>
        <w:t xml:space="preserve">concerns as they arise during the year, </w:t>
      </w:r>
      <w:r w:rsidR="00105F73" w:rsidRPr="005C22FB">
        <w:rPr>
          <w:rFonts w:cs="Arial"/>
          <w:szCs w:val="22"/>
        </w:rPr>
        <w:t xml:space="preserve">to avoid any surprises during </w:t>
      </w:r>
      <w:r>
        <w:rPr>
          <w:rFonts w:cs="Arial"/>
          <w:szCs w:val="22"/>
        </w:rPr>
        <w:t>any mid year or annual reviews</w:t>
      </w:r>
      <w:r w:rsidR="00105F73">
        <w:rPr>
          <w:rFonts w:cs="Arial"/>
          <w:szCs w:val="22"/>
        </w:rPr>
        <w:t>.</w:t>
      </w:r>
    </w:p>
    <w:p w14:paraId="02B5E8EE" w14:textId="77777777" w:rsidR="005462DB" w:rsidRPr="006A1F54" w:rsidRDefault="005462DB" w:rsidP="006A1F54">
      <w:pPr>
        <w:ind w:left="1276"/>
        <w:jc w:val="both"/>
        <w:rPr>
          <w:rFonts w:cs="Arial"/>
          <w:szCs w:val="22"/>
        </w:rPr>
      </w:pPr>
    </w:p>
    <w:p w14:paraId="17B5AF61" w14:textId="77777777" w:rsidR="00B1444C" w:rsidRDefault="00822527" w:rsidP="00387B0C">
      <w:pPr>
        <w:tabs>
          <w:tab w:val="left" w:pos="-2694"/>
        </w:tabs>
        <w:ind w:left="72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92786E">
        <w:rPr>
          <w:rFonts w:cs="Arial"/>
          <w:szCs w:val="22"/>
        </w:rPr>
        <w:t>The employee should</w:t>
      </w:r>
      <w:r w:rsidR="00E242B2">
        <w:rPr>
          <w:rFonts w:cs="Arial"/>
          <w:szCs w:val="22"/>
        </w:rPr>
        <w:t xml:space="preserve"> understand what </w:t>
      </w:r>
      <w:r w:rsidR="005C22FB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5C22FB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E242B2">
        <w:rPr>
          <w:rFonts w:cs="Arial"/>
          <w:szCs w:val="22"/>
        </w:rPr>
        <w:t xml:space="preserve"> is</w:t>
      </w:r>
      <w:r w:rsidR="00B925CF">
        <w:rPr>
          <w:rFonts w:cs="Arial"/>
          <w:szCs w:val="22"/>
        </w:rPr>
        <w:t>,</w:t>
      </w:r>
      <w:r w:rsidR="00E242B2">
        <w:rPr>
          <w:rFonts w:cs="Arial"/>
          <w:szCs w:val="22"/>
        </w:rPr>
        <w:t xml:space="preserve"> </w:t>
      </w:r>
      <w:r w:rsidR="00B925CF">
        <w:rPr>
          <w:rFonts w:cs="Arial"/>
          <w:szCs w:val="22"/>
        </w:rPr>
        <w:t xml:space="preserve">what it involves, how they contribute to the success of the school and </w:t>
      </w:r>
      <w:r w:rsidR="00342524">
        <w:rPr>
          <w:rFonts w:cs="Arial"/>
          <w:szCs w:val="22"/>
        </w:rPr>
        <w:t xml:space="preserve">that </w:t>
      </w:r>
      <w:r w:rsidR="00BA5E73">
        <w:rPr>
          <w:rFonts w:cs="Arial"/>
          <w:szCs w:val="22"/>
        </w:rPr>
        <w:t>be</w:t>
      </w:r>
      <w:r w:rsidR="00FF141F">
        <w:rPr>
          <w:rFonts w:cs="Arial"/>
          <w:szCs w:val="22"/>
        </w:rPr>
        <w:t xml:space="preserve"> commi</w:t>
      </w:r>
      <w:r w:rsidR="005C22FB">
        <w:rPr>
          <w:rFonts w:cs="Arial"/>
          <w:szCs w:val="22"/>
        </w:rPr>
        <w:t>t</w:t>
      </w:r>
      <w:r w:rsidR="00FF141F">
        <w:rPr>
          <w:rFonts w:cs="Arial"/>
          <w:szCs w:val="22"/>
        </w:rPr>
        <w:t>t</w:t>
      </w:r>
      <w:r w:rsidR="00BA5E73">
        <w:rPr>
          <w:rFonts w:cs="Arial"/>
          <w:szCs w:val="22"/>
        </w:rPr>
        <w:t>ed</w:t>
      </w:r>
      <w:r w:rsidR="00FF141F">
        <w:rPr>
          <w:rFonts w:cs="Arial"/>
          <w:szCs w:val="22"/>
        </w:rPr>
        <w:t xml:space="preserve"> to </w:t>
      </w:r>
      <w:r w:rsidR="00342524">
        <w:rPr>
          <w:rFonts w:cs="Arial"/>
          <w:szCs w:val="22"/>
        </w:rPr>
        <w:t>strive to</w:t>
      </w:r>
      <w:r w:rsidR="00FF141F">
        <w:rPr>
          <w:rFonts w:cs="Arial"/>
          <w:szCs w:val="22"/>
        </w:rPr>
        <w:t xml:space="preserve"> achieve their objectives. </w:t>
      </w:r>
    </w:p>
    <w:p w14:paraId="3015E991" w14:textId="77777777" w:rsidR="00B1444C" w:rsidRDefault="00B1444C" w:rsidP="00387B0C">
      <w:pPr>
        <w:tabs>
          <w:tab w:val="left" w:pos="-2694"/>
        </w:tabs>
        <w:ind w:left="720" w:hanging="720"/>
        <w:jc w:val="both"/>
        <w:rPr>
          <w:rFonts w:cs="Arial"/>
          <w:szCs w:val="22"/>
        </w:rPr>
      </w:pPr>
    </w:p>
    <w:p w14:paraId="53AE3B89" w14:textId="77777777" w:rsidR="007465B7" w:rsidRDefault="003B3E8D" w:rsidP="007465B7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1</w:t>
      </w:r>
      <w:r w:rsidR="00370F88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7465B7" w:rsidRPr="007465B7">
        <w:rPr>
          <w:sz w:val="22"/>
          <w:szCs w:val="22"/>
        </w:rPr>
        <w:tab/>
      </w:r>
      <w:r w:rsidR="007465B7" w:rsidRPr="0048337B">
        <w:rPr>
          <w:sz w:val="22"/>
          <w:szCs w:val="22"/>
        </w:rPr>
        <w:t xml:space="preserve">Setting </w:t>
      </w:r>
      <w:r w:rsidR="005C22FB">
        <w:rPr>
          <w:sz w:val="22"/>
          <w:szCs w:val="22"/>
        </w:rPr>
        <w:t>O</w:t>
      </w:r>
      <w:r w:rsidR="007465B7" w:rsidRPr="0048337B">
        <w:rPr>
          <w:sz w:val="22"/>
          <w:szCs w:val="22"/>
        </w:rPr>
        <w:t>bjectives</w:t>
      </w:r>
    </w:p>
    <w:p w14:paraId="5E2EEB22" w14:textId="77777777" w:rsidR="0048337B" w:rsidRPr="0048337B" w:rsidRDefault="0048337B" w:rsidP="0048337B">
      <w:pPr>
        <w:rPr>
          <w:lang w:val="en-GB" w:eastAsia="en-US"/>
        </w:rPr>
      </w:pPr>
    </w:p>
    <w:p w14:paraId="48FF5490" w14:textId="77777777" w:rsidR="00143E14" w:rsidRPr="00360084" w:rsidRDefault="0048337B" w:rsidP="00143E14">
      <w:pPr>
        <w:pStyle w:val="CommentText"/>
        <w:ind w:left="720"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43E14" w:rsidRPr="00360084">
        <w:rPr>
          <w:rFonts w:cs="Arial"/>
          <w:sz w:val="22"/>
          <w:szCs w:val="22"/>
        </w:rPr>
        <w:t xml:space="preserve">Objectives </w:t>
      </w:r>
      <w:r w:rsidR="00143E14">
        <w:rPr>
          <w:rFonts w:cs="Arial"/>
          <w:sz w:val="22"/>
          <w:szCs w:val="22"/>
        </w:rPr>
        <w:t xml:space="preserve">should be </w:t>
      </w:r>
      <w:r w:rsidR="00143E14" w:rsidRPr="00360084">
        <w:rPr>
          <w:rFonts w:cs="Arial"/>
          <w:sz w:val="22"/>
          <w:szCs w:val="22"/>
        </w:rPr>
        <w:t xml:space="preserve">set </w:t>
      </w:r>
      <w:r w:rsidR="00D122F1">
        <w:rPr>
          <w:rFonts w:cs="Arial"/>
          <w:sz w:val="22"/>
          <w:szCs w:val="22"/>
        </w:rPr>
        <w:t>and linked to</w:t>
      </w:r>
      <w:r w:rsidR="00143E14" w:rsidRPr="00360084">
        <w:rPr>
          <w:rFonts w:cs="Arial"/>
          <w:sz w:val="22"/>
          <w:szCs w:val="22"/>
        </w:rPr>
        <w:t xml:space="preserve"> the </w:t>
      </w:r>
      <w:r w:rsidR="00D122F1">
        <w:rPr>
          <w:rFonts w:cs="Arial"/>
          <w:sz w:val="22"/>
          <w:szCs w:val="22"/>
        </w:rPr>
        <w:t xml:space="preserve">school improvement plan and any other </w:t>
      </w:r>
      <w:r w:rsidR="00143E14" w:rsidRPr="00360084">
        <w:rPr>
          <w:rFonts w:cs="Arial"/>
          <w:sz w:val="22"/>
          <w:szCs w:val="22"/>
        </w:rPr>
        <w:t xml:space="preserve">aims and </w:t>
      </w:r>
      <w:r w:rsidR="00D122F1">
        <w:rPr>
          <w:rFonts w:cs="Arial"/>
          <w:sz w:val="22"/>
          <w:szCs w:val="22"/>
        </w:rPr>
        <w:t xml:space="preserve">priorities the </w:t>
      </w:r>
      <w:r w:rsidR="00143E14" w:rsidRPr="00360084">
        <w:rPr>
          <w:rFonts w:cs="Arial"/>
          <w:sz w:val="22"/>
          <w:szCs w:val="22"/>
        </w:rPr>
        <w:t>school</w:t>
      </w:r>
      <w:r w:rsidR="00D122F1">
        <w:rPr>
          <w:rFonts w:cs="Arial"/>
          <w:sz w:val="22"/>
          <w:szCs w:val="22"/>
        </w:rPr>
        <w:t xml:space="preserve"> has.</w:t>
      </w:r>
      <w:r w:rsidR="00143E14" w:rsidRPr="00360084">
        <w:rPr>
          <w:rFonts w:cs="Arial"/>
          <w:sz w:val="22"/>
          <w:szCs w:val="22"/>
        </w:rPr>
        <w:t xml:space="preserve">  </w:t>
      </w:r>
    </w:p>
    <w:p w14:paraId="065BF0A8" w14:textId="77777777" w:rsidR="00143E14" w:rsidRPr="00360084" w:rsidRDefault="00143E14" w:rsidP="00143E14">
      <w:pPr>
        <w:shd w:val="clear" w:color="auto" w:fill="FFFFFF"/>
        <w:spacing w:before="100" w:beforeAutospacing="1" w:after="100" w:afterAutospacing="1"/>
        <w:ind w:left="720"/>
        <w:rPr>
          <w:rFonts w:cs="Arial"/>
          <w:szCs w:val="22"/>
        </w:rPr>
      </w:pPr>
      <w:r w:rsidRPr="00360084">
        <w:rPr>
          <w:rFonts w:cs="Arial"/>
          <w:szCs w:val="22"/>
        </w:rPr>
        <w:t xml:space="preserve">Objectives should be clearly worded, the </w:t>
      </w:r>
      <w:r w:rsidR="00BA30ED">
        <w:rPr>
          <w:rFonts w:cs="Arial"/>
          <w:szCs w:val="22"/>
        </w:rPr>
        <w:t xml:space="preserve">designated </w:t>
      </w:r>
      <w:r w:rsidR="00BA5E73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Pr="00360084">
        <w:rPr>
          <w:rFonts w:cs="Arial"/>
          <w:szCs w:val="22"/>
        </w:rPr>
        <w:t xml:space="preserve"> and employee should not only understand the objective and the success criteria required</w:t>
      </w:r>
      <w:r>
        <w:rPr>
          <w:rFonts w:cs="Arial"/>
          <w:szCs w:val="22"/>
        </w:rPr>
        <w:t>,</w:t>
      </w:r>
      <w:r w:rsidRPr="00360084">
        <w:rPr>
          <w:rFonts w:cs="Arial"/>
          <w:szCs w:val="22"/>
        </w:rPr>
        <w:t xml:space="preserve"> but they should also both have the same understanding of what is to be achieved</w:t>
      </w:r>
      <w:r w:rsidR="00D122F1">
        <w:rPr>
          <w:rFonts w:cs="Arial"/>
          <w:szCs w:val="22"/>
        </w:rPr>
        <w:t>, along with an</w:t>
      </w:r>
      <w:r w:rsidR="0098273C">
        <w:rPr>
          <w:rFonts w:cs="Arial"/>
          <w:szCs w:val="22"/>
        </w:rPr>
        <w:t>y</w:t>
      </w:r>
      <w:r w:rsidR="00D122F1">
        <w:rPr>
          <w:rFonts w:cs="Arial"/>
          <w:szCs w:val="22"/>
        </w:rPr>
        <w:t xml:space="preserve"> support the individual requires.</w:t>
      </w:r>
      <w:r w:rsidRPr="00360084">
        <w:rPr>
          <w:rFonts w:cs="Arial"/>
          <w:szCs w:val="22"/>
        </w:rPr>
        <w:t xml:space="preserve"> </w:t>
      </w:r>
    </w:p>
    <w:p w14:paraId="102C166E" w14:textId="77777777" w:rsidR="00143E14" w:rsidRPr="00360084" w:rsidRDefault="00143E14" w:rsidP="00143E14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360084">
        <w:rPr>
          <w:rFonts w:cs="Arial"/>
          <w:szCs w:val="22"/>
        </w:rPr>
        <w:t xml:space="preserve">Objectives should be fair and equitable when judged across employees with similar roles and responsibilities and should also reflect any relevant standards for that role.  </w:t>
      </w:r>
      <w:r w:rsidR="00BA30ED">
        <w:rPr>
          <w:rFonts w:cs="Arial"/>
          <w:szCs w:val="22"/>
        </w:rPr>
        <w:t>They</w:t>
      </w:r>
      <w:r w:rsidRPr="00360084">
        <w:rPr>
          <w:rFonts w:cs="Arial"/>
          <w:szCs w:val="22"/>
        </w:rPr>
        <w:t xml:space="preserve"> should </w:t>
      </w:r>
      <w:r w:rsidR="00BA30ED">
        <w:rPr>
          <w:rFonts w:cs="Arial"/>
          <w:szCs w:val="22"/>
        </w:rPr>
        <w:t xml:space="preserve">also </w:t>
      </w:r>
      <w:r w:rsidRPr="00360084">
        <w:rPr>
          <w:rFonts w:cs="Arial"/>
          <w:szCs w:val="22"/>
        </w:rPr>
        <w:t>be appropriate to the role, career stage and aspirational to support and encourage professional development where required</w:t>
      </w:r>
      <w:r>
        <w:rPr>
          <w:rFonts w:cs="Arial"/>
          <w:szCs w:val="22"/>
        </w:rPr>
        <w:t>.</w:t>
      </w:r>
    </w:p>
    <w:p w14:paraId="066532AF" w14:textId="77777777" w:rsidR="00143E14" w:rsidRPr="001E6851" w:rsidRDefault="00143E14" w:rsidP="00143E14">
      <w:pPr>
        <w:rPr>
          <w:rFonts w:cs="Arial"/>
          <w:b/>
          <w:szCs w:val="22"/>
        </w:rPr>
      </w:pPr>
    </w:p>
    <w:p w14:paraId="73562A4E" w14:textId="77777777" w:rsidR="00143E14" w:rsidRPr="00360084" w:rsidRDefault="00143E14" w:rsidP="00143E14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360084">
        <w:rPr>
          <w:rFonts w:cs="Arial"/>
          <w:szCs w:val="22"/>
        </w:rPr>
        <w:t xml:space="preserve">Where </w:t>
      </w:r>
      <w:r w:rsidR="00BA30ED">
        <w:rPr>
          <w:rFonts w:cs="Arial"/>
          <w:szCs w:val="22"/>
        </w:rPr>
        <w:t>possible</w:t>
      </w:r>
      <w:r w:rsidRPr="00360084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ob</w:t>
      </w:r>
      <w:r w:rsidRPr="00360084">
        <w:rPr>
          <w:rFonts w:cs="Arial"/>
          <w:szCs w:val="22"/>
        </w:rPr>
        <w:t>jectives should be agreed with the employee/s, however if they cannot be agreed upon the final decision on determining the objectives rests with the Headteacher</w:t>
      </w:r>
      <w:r w:rsidR="00BA5E73">
        <w:rPr>
          <w:rFonts w:cs="Arial"/>
          <w:szCs w:val="22"/>
        </w:rPr>
        <w:t>.</w:t>
      </w:r>
    </w:p>
    <w:p w14:paraId="4BA1DE28" w14:textId="77777777" w:rsidR="00143E14" w:rsidRPr="001E6851" w:rsidRDefault="00143E14" w:rsidP="00143E14">
      <w:pPr>
        <w:pStyle w:val="ListParagraph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1BD48D0F" w14:textId="77777777" w:rsidR="005C22FB" w:rsidRDefault="003D165C" w:rsidP="00C51FA2">
      <w:pPr>
        <w:tabs>
          <w:tab w:val="left" w:pos="567"/>
          <w:tab w:val="left" w:pos="709"/>
        </w:tabs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 xml:space="preserve">          </w:t>
      </w:r>
      <w:r w:rsidR="0072713F">
        <w:rPr>
          <w:rFonts w:cs="Arial"/>
          <w:szCs w:val="22"/>
        </w:rPr>
        <w:t xml:space="preserve"> </w:t>
      </w:r>
      <w:r w:rsidR="00C51FA2">
        <w:rPr>
          <w:rFonts w:cs="Arial"/>
          <w:szCs w:val="22"/>
        </w:rPr>
        <w:tab/>
      </w:r>
      <w:r w:rsidR="00143E14" w:rsidRPr="000114E4">
        <w:rPr>
          <w:rFonts w:cs="Arial"/>
          <w:szCs w:val="22"/>
        </w:rPr>
        <w:t xml:space="preserve">For some roles i.e. Cleaners and Lunchtime Supervisory’s, objectives may be the </w:t>
      </w:r>
      <w:r>
        <w:rPr>
          <w:rFonts w:cs="Arial"/>
          <w:szCs w:val="22"/>
        </w:rPr>
        <w:t xml:space="preserve">     </w:t>
      </w:r>
      <w:r>
        <w:rPr>
          <w:rFonts w:cs="Arial"/>
          <w:szCs w:val="22"/>
        </w:rPr>
        <w:tab/>
        <w:t xml:space="preserve"> </w:t>
      </w:r>
      <w:r w:rsidR="0072713F">
        <w:rPr>
          <w:rFonts w:cs="Arial"/>
          <w:szCs w:val="22"/>
        </w:rPr>
        <w:t xml:space="preserve"> </w:t>
      </w:r>
      <w:r w:rsidR="00143E14" w:rsidRPr="000114E4">
        <w:rPr>
          <w:rFonts w:cs="Arial"/>
          <w:szCs w:val="22"/>
        </w:rPr>
        <w:t xml:space="preserve">duties they perform and then assess how well they achieve these, </w:t>
      </w:r>
      <w:r w:rsidR="009947D8">
        <w:rPr>
          <w:rFonts w:cs="Arial"/>
          <w:szCs w:val="22"/>
        </w:rPr>
        <w:t xml:space="preserve">e.g </w:t>
      </w:r>
      <w:r w:rsidR="00143E14" w:rsidRPr="000114E4">
        <w:rPr>
          <w:rFonts w:cs="Arial"/>
          <w:szCs w:val="22"/>
        </w:rPr>
        <w:t xml:space="preserve"> scores in a </w:t>
      </w:r>
      <w:r>
        <w:rPr>
          <w:rFonts w:cs="Arial"/>
          <w:szCs w:val="22"/>
        </w:rPr>
        <w:tab/>
        <w:t xml:space="preserve"> </w:t>
      </w:r>
      <w:r w:rsidR="0072713F">
        <w:rPr>
          <w:rFonts w:cs="Arial"/>
          <w:szCs w:val="22"/>
        </w:rPr>
        <w:t xml:space="preserve"> </w:t>
      </w:r>
      <w:r w:rsidR="00143E14" w:rsidRPr="000114E4">
        <w:rPr>
          <w:rFonts w:cs="Arial"/>
          <w:szCs w:val="22"/>
        </w:rPr>
        <w:t>cleaning audit</w:t>
      </w:r>
      <w:r w:rsidR="009947D8">
        <w:rPr>
          <w:rFonts w:cs="Arial"/>
          <w:szCs w:val="22"/>
        </w:rPr>
        <w:t xml:space="preserve">. </w:t>
      </w:r>
    </w:p>
    <w:p w14:paraId="44343AD6" w14:textId="77777777" w:rsidR="005C22FB" w:rsidRPr="0048337B" w:rsidRDefault="005C22FB" w:rsidP="007465B7">
      <w:pPr>
        <w:jc w:val="both"/>
        <w:rPr>
          <w:rFonts w:cs="Arial"/>
          <w:b/>
          <w:szCs w:val="22"/>
          <w:u w:val="single"/>
        </w:rPr>
      </w:pPr>
    </w:p>
    <w:p w14:paraId="22C1FB09" w14:textId="77777777" w:rsidR="007465B7" w:rsidRPr="0048337B" w:rsidRDefault="003B3E8D" w:rsidP="002A5A18">
      <w:pPr>
        <w:pStyle w:val="NoSpacing"/>
        <w:outlineLvl w:val="0"/>
        <w:rPr>
          <w:rFonts w:ascii="Arial" w:hAnsi="Arial" w:cs="Arial"/>
          <w:b/>
        </w:rPr>
      </w:pPr>
      <w:r w:rsidRPr="003B3E8D">
        <w:rPr>
          <w:rFonts w:ascii="Arial" w:hAnsi="Arial" w:cs="Arial"/>
          <w:b/>
        </w:rPr>
        <w:t>1</w:t>
      </w:r>
      <w:r w:rsidR="00370F88">
        <w:rPr>
          <w:rFonts w:ascii="Arial" w:hAnsi="Arial" w:cs="Arial"/>
          <w:b/>
        </w:rPr>
        <w:t>2</w:t>
      </w:r>
      <w:r w:rsidRPr="003B3E8D">
        <w:rPr>
          <w:rFonts w:ascii="Arial" w:hAnsi="Arial" w:cs="Arial"/>
          <w:b/>
        </w:rPr>
        <w:t>.1</w:t>
      </w:r>
      <w:r w:rsidR="00B335F7">
        <w:rPr>
          <w:rFonts w:ascii="Arial" w:hAnsi="Arial" w:cs="Arial"/>
          <w:b/>
        </w:rPr>
        <w:t xml:space="preserve">   </w:t>
      </w:r>
      <w:r w:rsidR="009F6092">
        <w:rPr>
          <w:rFonts w:ascii="Arial" w:hAnsi="Arial" w:cs="Arial"/>
          <w:b/>
        </w:rPr>
        <w:t xml:space="preserve"> </w:t>
      </w:r>
      <w:r w:rsidR="007465B7" w:rsidRPr="0048337B">
        <w:rPr>
          <w:rFonts w:ascii="Arial" w:hAnsi="Arial" w:cs="Arial"/>
          <w:b/>
        </w:rPr>
        <w:t xml:space="preserve">Things to consider when setting </w:t>
      </w:r>
      <w:r w:rsidR="00B925CF">
        <w:rPr>
          <w:rFonts w:ascii="Arial" w:hAnsi="Arial" w:cs="Arial"/>
          <w:b/>
        </w:rPr>
        <w:t>Performance Management</w:t>
      </w:r>
      <w:r w:rsidR="007465B7" w:rsidRPr="0048337B">
        <w:rPr>
          <w:rFonts w:ascii="Arial" w:hAnsi="Arial" w:cs="Arial"/>
          <w:b/>
        </w:rPr>
        <w:t xml:space="preserve"> Objectives</w:t>
      </w:r>
    </w:p>
    <w:p w14:paraId="06C85334" w14:textId="77777777" w:rsidR="007465B7" w:rsidRPr="0048337B" w:rsidRDefault="007465B7" w:rsidP="007465B7">
      <w:pPr>
        <w:pStyle w:val="NoSpacing"/>
        <w:outlineLvl w:val="0"/>
        <w:rPr>
          <w:rFonts w:ascii="Arial" w:hAnsi="Arial" w:cs="Arial"/>
          <w:b/>
        </w:rPr>
      </w:pPr>
    </w:p>
    <w:p w14:paraId="4E2C9794" w14:textId="77777777" w:rsidR="007465B7" w:rsidRPr="0048337B" w:rsidRDefault="00697736" w:rsidP="007465B7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E31DA">
        <w:rPr>
          <w:rFonts w:ascii="Arial" w:hAnsi="Arial" w:cs="Arial"/>
        </w:rPr>
        <w:t xml:space="preserve"> m</w:t>
      </w:r>
      <w:r w:rsidR="007465B7" w:rsidRPr="0048337B">
        <w:rPr>
          <w:rFonts w:ascii="Arial" w:hAnsi="Arial" w:cs="Arial"/>
        </w:rPr>
        <w:t>aximum of 3 objectives;</w:t>
      </w:r>
    </w:p>
    <w:p w14:paraId="1FBFF09E" w14:textId="77777777" w:rsidR="007465B7" w:rsidRPr="0048337B" w:rsidRDefault="007465B7" w:rsidP="007465B7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48337B">
        <w:rPr>
          <w:rFonts w:ascii="Arial" w:hAnsi="Arial" w:cs="Arial"/>
          <w:lang w:eastAsia="en-GB"/>
        </w:rPr>
        <w:t>These objectives are intended when met to contribute to the school overall development plan and improving the education</w:t>
      </w:r>
      <w:r w:rsidR="00BA30ED">
        <w:rPr>
          <w:rFonts w:ascii="Arial" w:hAnsi="Arial" w:cs="Arial"/>
          <w:lang w:eastAsia="en-GB"/>
        </w:rPr>
        <w:t>al experience</w:t>
      </w:r>
      <w:r w:rsidRPr="0048337B">
        <w:rPr>
          <w:rFonts w:ascii="Arial" w:hAnsi="Arial" w:cs="Arial"/>
          <w:lang w:eastAsia="en-GB"/>
        </w:rPr>
        <w:t xml:space="preserve"> of pupils; </w:t>
      </w:r>
    </w:p>
    <w:p w14:paraId="217EADCC" w14:textId="77777777" w:rsidR="0048337B" w:rsidRPr="009947D8" w:rsidRDefault="0048337B" w:rsidP="0048337B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80"/>
        <w:rPr>
          <w:rFonts w:cs="Arial"/>
          <w:szCs w:val="22"/>
        </w:rPr>
      </w:pPr>
      <w:r w:rsidRPr="009947D8">
        <w:rPr>
          <w:rFonts w:cs="Arial"/>
          <w:szCs w:val="22"/>
        </w:rPr>
        <w:t xml:space="preserve">They should be SMART - </w:t>
      </w:r>
      <w:r w:rsidRPr="009947D8">
        <w:rPr>
          <w:rFonts w:cs="Arial"/>
          <w:b/>
          <w:bCs/>
          <w:szCs w:val="22"/>
        </w:rPr>
        <w:t>S</w:t>
      </w:r>
      <w:r w:rsidRPr="009947D8">
        <w:rPr>
          <w:rFonts w:cs="Arial"/>
          <w:szCs w:val="22"/>
        </w:rPr>
        <w:t xml:space="preserve">pecific, </w:t>
      </w:r>
      <w:r w:rsidRPr="009947D8">
        <w:rPr>
          <w:rFonts w:cs="Arial"/>
          <w:b/>
          <w:bCs/>
          <w:szCs w:val="22"/>
        </w:rPr>
        <w:t>M</w:t>
      </w:r>
      <w:r w:rsidRPr="009947D8">
        <w:rPr>
          <w:rFonts w:cs="Arial"/>
          <w:szCs w:val="22"/>
        </w:rPr>
        <w:t xml:space="preserve">easurable, </w:t>
      </w:r>
      <w:r w:rsidRPr="009947D8">
        <w:rPr>
          <w:rFonts w:cs="Arial"/>
          <w:b/>
          <w:bCs/>
          <w:szCs w:val="22"/>
        </w:rPr>
        <w:t>A</w:t>
      </w:r>
      <w:r w:rsidRPr="009947D8">
        <w:rPr>
          <w:rFonts w:cs="Arial"/>
          <w:szCs w:val="22"/>
        </w:rPr>
        <w:t xml:space="preserve">chievable, </w:t>
      </w:r>
      <w:r w:rsidRPr="009947D8">
        <w:rPr>
          <w:rFonts w:cs="Arial"/>
          <w:b/>
          <w:bCs/>
          <w:szCs w:val="22"/>
        </w:rPr>
        <w:t>R</w:t>
      </w:r>
      <w:r w:rsidRPr="009947D8">
        <w:rPr>
          <w:rFonts w:cs="Arial"/>
          <w:szCs w:val="22"/>
        </w:rPr>
        <w:t xml:space="preserve">ealistic and </w:t>
      </w:r>
      <w:r w:rsidRPr="009947D8">
        <w:rPr>
          <w:rFonts w:cs="Arial"/>
          <w:b/>
          <w:bCs/>
          <w:szCs w:val="22"/>
        </w:rPr>
        <w:t>T</w:t>
      </w:r>
      <w:r w:rsidRPr="009947D8">
        <w:rPr>
          <w:rFonts w:cs="Arial"/>
          <w:szCs w:val="22"/>
        </w:rPr>
        <w:t>ime-bound.</w:t>
      </w:r>
    </w:p>
    <w:p w14:paraId="13DE4121" w14:textId="77777777" w:rsidR="007465B7" w:rsidRPr="0048337B" w:rsidRDefault="007465B7" w:rsidP="00657E66">
      <w:pPr>
        <w:autoSpaceDE w:val="0"/>
        <w:autoSpaceDN w:val="0"/>
        <w:adjustRightInd w:val="0"/>
        <w:spacing w:before="100" w:beforeAutospacing="1" w:after="100" w:afterAutospacing="1"/>
        <w:ind w:left="720"/>
        <w:rPr>
          <w:rFonts w:cs="Arial"/>
          <w:szCs w:val="22"/>
        </w:rPr>
      </w:pPr>
      <w:r w:rsidRPr="0048337B">
        <w:rPr>
          <w:rFonts w:cs="Arial"/>
          <w:szCs w:val="22"/>
        </w:rPr>
        <w:t xml:space="preserve">The </w:t>
      </w:r>
      <w:r w:rsidR="00BA30ED">
        <w:rPr>
          <w:rFonts w:cs="Arial"/>
          <w:szCs w:val="22"/>
        </w:rPr>
        <w:t xml:space="preserve">designated </w:t>
      </w:r>
      <w:r w:rsidR="00BA5E73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Pr="0048337B">
        <w:rPr>
          <w:rFonts w:cs="Arial"/>
          <w:szCs w:val="22"/>
        </w:rPr>
        <w:t xml:space="preserve"> will take into account the effects of an individual’s circumstances, including any disability, when agreeing objectives. For example, this might include a reasonable adjustment to allow an individual slightly longer to complete a task than might otherwise be the case. </w:t>
      </w:r>
    </w:p>
    <w:p w14:paraId="5075568B" w14:textId="77777777" w:rsidR="007465B7" w:rsidRDefault="00657E66" w:rsidP="00387B0C">
      <w:pPr>
        <w:tabs>
          <w:tab w:val="left" w:pos="-2694"/>
        </w:tabs>
        <w:ind w:left="72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465B7" w:rsidRPr="0048337B">
        <w:rPr>
          <w:rFonts w:cs="Arial"/>
          <w:szCs w:val="22"/>
        </w:rPr>
        <w:t xml:space="preserve">Objectives may need reviewing where an employee is absent due to </w:t>
      </w:r>
      <w:r w:rsidR="00697736">
        <w:rPr>
          <w:rFonts w:cs="Arial"/>
          <w:szCs w:val="22"/>
        </w:rPr>
        <w:t xml:space="preserve">a </w:t>
      </w:r>
      <w:r w:rsidR="007465B7" w:rsidRPr="0048337B">
        <w:rPr>
          <w:rFonts w:cs="Arial"/>
          <w:szCs w:val="22"/>
        </w:rPr>
        <w:t xml:space="preserve">long term </w:t>
      </w:r>
      <w:r w:rsidR="0098273C">
        <w:rPr>
          <w:rFonts w:cs="Arial"/>
          <w:szCs w:val="22"/>
        </w:rPr>
        <w:t>absence</w:t>
      </w:r>
      <w:r w:rsidR="0098273C" w:rsidRPr="0048337B">
        <w:rPr>
          <w:rFonts w:cs="Arial"/>
          <w:szCs w:val="22"/>
        </w:rPr>
        <w:t xml:space="preserve"> which</w:t>
      </w:r>
      <w:r w:rsidR="007465B7" w:rsidRPr="0048337B">
        <w:rPr>
          <w:rFonts w:cs="Arial"/>
          <w:szCs w:val="22"/>
        </w:rPr>
        <w:t xml:space="preserve"> can be done on </w:t>
      </w:r>
      <w:r w:rsidR="006E31DA">
        <w:rPr>
          <w:rFonts w:cs="Arial"/>
          <w:szCs w:val="22"/>
        </w:rPr>
        <w:t xml:space="preserve">the </w:t>
      </w:r>
      <w:r w:rsidR="007465B7" w:rsidRPr="0048337B">
        <w:rPr>
          <w:rFonts w:cs="Arial"/>
          <w:szCs w:val="22"/>
        </w:rPr>
        <w:t>return to work.</w:t>
      </w:r>
    </w:p>
    <w:p w14:paraId="4085FE3E" w14:textId="77777777" w:rsidR="00822527" w:rsidRDefault="00822527" w:rsidP="00387B0C">
      <w:pPr>
        <w:tabs>
          <w:tab w:val="left" w:pos="-2694"/>
        </w:tabs>
        <w:ind w:left="720" w:hanging="720"/>
        <w:jc w:val="both"/>
        <w:rPr>
          <w:rFonts w:cs="Arial"/>
          <w:szCs w:val="22"/>
        </w:rPr>
      </w:pPr>
    </w:p>
    <w:p w14:paraId="6F777201" w14:textId="77777777" w:rsidR="006A1F54" w:rsidRPr="00387B0C" w:rsidRDefault="00383495" w:rsidP="00282854">
      <w:pPr>
        <w:tabs>
          <w:tab w:val="left" w:pos="709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="00370F88">
        <w:rPr>
          <w:rFonts w:cs="Arial"/>
          <w:b/>
          <w:szCs w:val="22"/>
        </w:rPr>
        <w:t>3</w:t>
      </w:r>
      <w:r w:rsidR="00822527">
        <w:rPr>
          <w:rFonts w:cs="Arial"/>
          <w:b/>
          <w:szCs w:val="22"/>
        </w:rPr>
        <w:t xml:space="preserve">.   </w:t>
      </w:r>
      <w:r w:rsidR="009F6092">
        <w:rPr>
          <w:rFonts w:cs="Arial"/>
          <w:b/>
          <w:szCs w:val="22"/>
        </w:rPr>
        <w:t xml:space="preserve">   </w:t>
      </w:r>
      <w:r w:rsidR="00822527">
        <w:rPr>
          <w:rFonts w:cs="Arial"/>
          <w:b/>
          <w:szCs w:val="22"/>
        </w:rPr>
        <w:t xml:space="preserve"> </w:t>
      </w:r>
      <w:r w:rsidR="008E3A79" w:rsidRPr="00387B0C">
        <w:rPr>
          <w:rFonts w:cs="Arial"/>
          <w:b/>
          <w:szCs w:val="22"/>
        </w:rPr>
        <w:t xml:space="preserve">Individual </w:t>
      </w:r>
      <w:r w:rsidR="00976C8B" w:rsidRPr="00387B0C">
        <w:rPr>
          <w:rFonts w:cs="Arial"/>
          <w:b/>
          <w:szCs w:val="22"/>
        </w:rPr>
        <w:t xml:space="preserve">/ Role Specific </w:t>
      </w:r>
      <w:r w:rsidR="00B925CF">
        <w:rPr>
          <w:rFonts w:cs="Arial"/>
          <w:b/>
          <w:szCs w:val="22"/>
        </w:rPr>
        <w:t>Performance Management</w:t>
      </w:r>
      <w:r w:rsidR="00D52F84" w:rsidRPr="00387B0C">
        <w:rPr>
          <w:rFonts w:cs="Arial"/>
          <w:b/>
          <w:szCs w:val="22"/>
        </w:rPr>
        <w:t xml:space="preserve"> </w:t>
      </w:r>
      <w:r w:rsidR="00173442">
        <w:rPr>
          <w:rFonts w:cs="Arial"/>
          <w:b/>
          <w:szCs w:val="22"/>
        </w:rPr>
        <w:t>Document</w:t>
      </w:r>
    </w:p>
    <w:p w14:paraId="545D7644" w14:textId="77777777" w:rsidR="00D52F84" w:rsidRPr="006A1F54" w:rsidRDefault="00D52F84" w:rsidP="006A1F54">
      <w:pPr>
        <w:jc w:val="both"/>
        <w:rPr>
          <w:rFonts w:cs="Arial"/>
          <w:szCs w:val="22"/>
        </w:rPr>
      </w:pPr>
    </w:p>
    <w:p w14:paraId="208EE9BE" w14:textId="77777777" w:rsidR="007C0C2A" w:rsidRDefault="00D52F84" w:rsidP="00822527">
      <w:pPr>
        <w:tabs>
          <w:tab w:val="left" w:pos="-2552"/>
        </w:tabs>
        <w:ind w:left="720" w:hanging="567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ab/>
      </w:r>
      <w:r w:rsidR="00B925CF">
        <w:rPr>
          <w:rFonts w:cs="Arial"/>
          <w:szCs w:val="22"/>
        </w:rPr>
        <w:t xml:space="preserve">Performance </w:t>
      </w:r>
      <w:r w:rsidR="00BA5E73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383495">
        <w:rPr>
          <w:rFonts w:cs="Arial"/>
          <w:szCs w:val="22"/>
        </w:rPr>
        <w:t xml:space="preserve"> discussions </w:t>
      </w:r>
      <w:r w:rsidR="004C048B">
        <w:rPr>
          <w:rFonts w:cs="Arial"/>
          <w:szCs w:val="22"/>
        </w:rPr>
        <w:t xml:space="preserve">should be documented </w:t>
      </w:r>
      <w:r w:rsidR="00383495">
        <w:rPr>
          <w:rFonts w:cs="Arial"/>
          <w:szCs w:val="22"/>
        </w:rPr>
        <w:t xml:space="preserve">and the objectives agreed upon.  This </w:t>
      </w:r>
      <w:r w:rsidR="004C048B">
        <w:rPr>
          <w:rFonts w:cs="Arial"/>
          <w:szCs w:val="22"/>
        </w:rPr>
        <w:t xml:space="preserve">documentation </w:t>
      </w:r>
      <w:r w:rsidR="002F792B">
        <w:rPr>
          <w:rFonts w:cs="Arial"/>
          <w:szCs w:val="22"/>
        </w:rPr>
        <w:t xml:space="preserve">(Performance Management Plan) </w:t>
      </w:r>
      <w:r w:rsidR="004B7C5C">
        <w:rPr>
          <w:rFonts w:cs="Arial"/>
          <w:szCs w:val="22"/>
        </w:rPr>
        <w:t xml:space="preserve">can be </w:t>
      </w:r>
      <w:r w:rsidR="00173442">
        <w:rPr>
          <w:rFonts w:cs="Arial"/>
          <w:szCs w:val="22"/>
        </w:rPr>
        <w:t xml:space="preserve">used for any </w:t>
      </w:r>
      <w:r w:rsidR="004B7C5C">
        <w:rPr>
          <w:rFonts w:cs="Arial"/>
          <w:szCs w:val="22"/>
        </w:rPr>
        <w:t>discuss</w:t>
      </w:r>
      <w:r w:rsidR="00173442">
        <w:rPr>
          <w:rFonts w:cs="Arial"/>
          <w:szCs w:val="22"/>
        </w:rPr>
        <w:t>ion</w:t>
      </w:r>
      <w:r w:rsidR="004B7C5C">
        <w:rPr>
          <w:rFonts w:cs="Arial"/>
          <w:szCs w:val="22"/>
        </w:rPr>
        <w:t xml:space="preserve"> </w:t>
      </w:r>
      <w:r w:rsidR="00976C8B" w:rsidRPr="006A1F54">
        <w:rPr>
          <w:rFonts w:cs="Arial"/>
          <w:szCs w:val="22"/>
        </w:rPr>
        <w:t xml:space="preserve">as </w:t>
      </w:r>
      <w:r w:rsidR="0050507C" w:rsidRPr="006A1F54">
        <w:rPr>
          <w:rFonts w:cs="Arial"/>
          <w:szCs w:val="22"/>
        </w:rPr>
        <w:t>regularly</w:t>
      </w:r>
      <w:r w:rsidR="00976C8B" w:rsidRPr="006A1F54">
        <w:rPr>
          <w:rFonts w:cs="Arial"/>
          <w:szCs w:val="22"/>
        </w:rPr>
        <w:t xml:space="preserve"> as is required</w:t>
      </w:r>
      <w:r w:rsidR="0050507C" w:rsidRPr="006A1F54">
        <w:rPr>
          <w:rFonts w:cs="Arial"/>
          <w:szCs w:val="22"/>
        </w:rPr>
        <w:t xml:space="preserve"> </w:t>
      </w:r>
      <w:r w:rsidR="00BA5E73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="003B3E8D">
        <w:rPr>
          <w:rFonts w:cs="Arial"/>
          <w:szCs w:val="22"/>
        </w:rPr>
        <w:t xml:space="preserve"> </w:t>
      </w:r>
      <w:r w:rsidR="0050507C" w:rsidRPr="006A1F54">
        <w:rPr>
          <w:rFonts w:cs="Arial"/>
          <w:szCs w:val="22"/>
        </w:rPr>
        <w:t xml:space="preserve">and revised as appropriate throughout the year.  </w:t>
      </w:r>
      <w:r w:rsidR="007C0C2A">
        <w:rPr>
          <w:rFonts w:cs="Arial"/>
          <w:szCs w:val="22"/>
        </w:rPr>
        <w:tab/>
        <w:t xml:space="preserve">This can be a group or individual </w:t>
      </w:r>
      <w:r w:rsidR="00173442">
        <w:rPr>
          <w:rFonts w:cs="Arial"/>
          <w:szCs w:val="22"/>
        </w:rPr>
        <w:t xml:space="preserve">document </w:t>
      </w:r>
      <w:r w:rsidR="007C0C2A">
        <w:rPr>
          <w:rFonts w:cs="Arial"/>
          <w:szCs w:val="22"/>
        </w:rPr>
        <w:t>depend</w:t>
      </w:r>
      <w:r w:rsidR="00A41547">
        <w:rPr>
          <w:rFonts w:cs="Arial"/>
          <w:szCs w:val="22"/>
        </w:rPr>
        <w:t>e</w:t>
      </w:r>
      <w:r w:rsidR="007C0C2A">
        <w:rPr>
          <w:rFonts w:cs="Arial"/>
          <w:szCs w:val="22"/>
        </w:rPr>
        <w:t xml:space="preserve">nt on the job role. </w:t>
      </w:r>
    </w:p>
    <w:p w14:paraId="25A9EC1A" w14:textId="77777777" w:rsidR="00140B84" w:rsidRDefault="00140B84" w:rsidP="00822527">
      <w:pPr>
        <w:tabs>
          <w:tab w:val="left" w:pos="-2552"/>
        </w:tabs>
        <w:ind w:left="720" w:hanging="567"/>
        <w:jc w:val="both"/>
        <w:rPr>
          <w:rFonts w:cs="Arial"/>
          <w:szCs w:val="22"/>
        </w:rPr>
      </w:pPr>
    </w:p>
    <w:p w14:paraId="02D35F44" w14:textId="77777777" w:rsidR="00971DF9" w:rsidRPr="00890ABA" w:rsidRDefault="00971DF9" w:rsidP="0072713F">
      <w:pPr>
        <w:pStyle w:val="Default"/>
        <w:tabs>
          <w:tab w:val="left" w:pos="709"/>
        </w:tabs>
        <w:rPr>
          <w:b/>
          <w:bCs/>
          <w:color w:val="auto"/>
          <w:sz w:val="22"/>
          <w:szCs w:val="22"/>
        </w:rPr>
      </w:pPr>
      <w:r w:rsidRPr="00890ABA">
        <w:rPr>
          <w:b/>
          <w:bCs/>
          <w:color w:val="auto"/>
          <w:sz w:val="22"/>
          <w:szCs w:val="22"/>
        </w:rPr>
        <w:t>1</w:t>
      </w:r>
      <w:r w:rsidR="00370F88">
        <w:rPr>
          <w:b/>
          <w:bCs/>
          <w:color w:val="auto"/>
          <w:sz w:val="22"/>
          <w:szCs w:val="22"/>
        </w:rPr>
        <w:t>4</w:t>
      </w:r>
      <w:r w:rsidRPr="00890ABA">
        <w:rPr>
          <w:b/>
          <w:bCs/>
          <w:color w:val="auto"/>
          <w:sz w:val="22"/>
          <w:szCs w:val="22"/>
        </w:rPr>
        <w:t xml:space="preserve">.    </w:t>
      </w:r>
      <w:r w:rsidR="007B5545">
        <w:rPr>
          <w:b/>
          <w:bCs/>
          <w:color w:val="auto"/>
          <w:sz w:val="22"/>
          <w:szCs w:val="22"/>
        </w:rPr>
        <w:t xml:space="preserve">  </w:t>
      </w:r>
      <w:r w:rsidRPr="00890ABA">
        <w:rPr>
          <w:b/>
          <w:bCs/>
          <w:color w:val="auto"/>
          <w:sz w:val="22"/>
          <w:szCs w:val="22"/>
        </w:rPr>
        <w:t xml:space="preserve">Professional Standards </w:t>
      </w:r>
    </w:p>
    <w:p w14:paraId="01FA6190" w14:textId="77777777" w:rsidR="00971DF9" w:rsidRPr="00890ABA" w:rsidRDefault="00971DF9" w:rsidP="00971DF9">
      <w:pPr>
        <w:pStyle w:val="Default"/>
        <w:rPr>
          <w:b/>
          <w:bCs/>
          <w:color w:val="auto"/>
          <w:sz w:val="22"/>
          <w:szCs w:val="22"/>
          <w:u w:val="single"/>
        </w:rPr>
      </w:pPr>
    </w:p>
    <w:p w14:paraId="7D7D8B15" w14:textId="77777777" w:rsidR="0004730C" w:rsidRPr="000E55B2" w:rsidRDefault="00140B84" w:rsidP="000E55B2">
      <w:pPr>
        <w:tabs>
          <w:tab w:val="left" w:pos="-2694"/>
        </w:tabs>
        <w:ind w:left="720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971DF9" w:rsidRPr="000E55B2">
        <w:rPr>
          <w:rFonts w:cs="Arial"/>
          <w:szCs w:val="22"/>
        </w:rPr>
        <w:t xml:space="preserve">Where there are National Occupational Standards </w:t>
      </w:r>
      <w:r w:rsidR="00B63A0A">
        <w:rPr>
          <w:rFonts w:cs="Arial"/>
          <w:szCs w:val="22"/>
        </w:rPr>
        <w:t>the school may choose to link</w:t>
      </w:r>
      <w:r w:rsidR="00A41547">
        <w:rPr>
          <w:rFonts w:cs="Arial"/>
          <w:szCs w:val="22"/>
        </w:rPr>
        <w:t xml:space="preserve"> </w:t>
      </w:r>
      <w:r w:rsidR="00971DF9" w:rsidRPr="000E55B2">
        <w:rPr>
          <w:rFonts w:cs="Arial"/>
          <w:szCs w:val="22"/>
        </w:rPr>
        <w:t>objectives t</w:t>
      </w:r>
      <w:r w:rsidR="00B63A0A">
        <w:rPr>
          <w:rFonts w:cs="Arial"/>
          <w:szCs w:val="22"/>
        </w:rPr>
        <w:t xml:space="preserve">o these </w:t>
      </w:r>
      <w:r w:rsidR="004C048B" w:rsidRPr="000E55B2">
        <w:rPr>
          <w:rFonts w:cs="Arial"/>
          <w:szCs w:val="22"/>
        </w:rPr>
        <w:t>standards.</w:t>
      </w:r>
    </w:p>
    <w:p w14:paraId="544D9730" w14:textId="77777777" w:rsidR="00FB14B5" w:rsidRPr="000E55B2" w:rsidRDefault="00FB14B5" w:rsidP="006A1F54">
      <w:pPr>
        <w:tabs>
          <w:tab w:val="left" w:pos="-2694"/>
        </w:tabs>
        <w:ind w:left="567" w:hanging="567"/>
        <w:jc w:val="both"/>
        <w:rPr>
          <w:rFonts w:cs="Arial"/>
          <w:szCs w:val="22"/>
        </w:rPr>
      </w:pPr>
    </w:p>
    <w:p w14:paraId="3FADFAA8" w14:textId="77777777" w:rsidR="00FB14B5" w:rsidRPr="000E55B2" w:rsidRDefault="00FB14B5" w:rsidP="000E55B2">
      <w:pPr>
        <w:tabs>
          <w:tab w:val="left" w:pos="-2694"/>
        </w:tabs>
        <w:ind w:left="720" w:hanging="567"/>
        <w:jc w:val="both"/>
        <w:rPr>
          <w:rFonts w:cs="Arial"/>
          <w:szCs w:val="22"/>
        </w:rPr>
      </w:pPr>
      <w:r w:rsidRPr="000E55B2">
        <w:rPr>
          <w:rFonts w:cs="Arial"/>
          <w:szCs w:val="22"/>
        </w:rPr>
        <w:tab/>
      </w:r>
      <w:r w:rsidR="00B63A0A">
        <w:rPr>
          <w:rFonts w:cs="Arial"/>
          <w:szCs w:val="22"/>
        </w:rPr>
        <w:t xml:space="preserve">The school will need to inform the employee of any standards used as part of the performance management process at the start of the cycle.  Examples include </w:t>
      </w:r>
    </w:p>
    <w:p w14:paraId="1075E04B" w14:textId="77777777" w:rsidR="00192226" w:rsidRPr="000E55B2" w:rsidRDefault="00192226" w:rsidP="006A1F54">
      <w:pPr>
        <w:tabs>
          <w:tab w:val="left" w:pos="-2694"/>
        </w:tabs>
        <w:ind w:left="567" w:hanging="567"/>
        <w:jc w:val="both"/>
        <w:rPr>
          <w:rFonts w:cs="Arial"/>
          <w:szCs w:val="22"/>
        </w:rPr>
      </w:pPr>
      <w:r w:rsidRPr="000E55B2">
        <w:rPr>
          <w:rFonts w:cs="Arial"/>
          <w:szCs w:val="22"/>
        </w:rPr>
        <w:tab/>
      </w:r>
      <w:r w:rsidRPr="000E55B2">
        <w:rPr>
          <w:rFonts w:cs="Arial"/>
          <w:szCs w:val="22"/>
        </w:rPr>
        <w:tab/>
      </w:r>
      <w:r w:rsidR="006A6FB1" w:rsidRPr="000E55B2">
        <w:rPr>
          <w:rFonts w:cs="Arial"/>
          <w:szCs w:val="22"/>
        </w:rPr>
        <w:t>NASBM Professional Standards</w:t>
      </w:r>
      <w:r w:rsidR="00B63A0A">
        <w:rPr>
          <w:rFonts w:cs="Arial"/>
          <w:szCs w:val="22"/>
        </w:rPr>
        <w:t xml:space="preserve"> and</w:t>
      </w:r>
      <w:r w:rsidR="000E55B2">
        <w:rPr>
          <w:rFonts w:cs="Arial"/>
          <w:szCs w:val="22"/>
        </w:rPr>
        <w:t xml:space="preserve"> </w:t>
      </w:r>
      <w:r w:rsidR="006A6FB1" w:rsidRPr="000E55B2">
        <w:rPr>
          <w:rFonts w:cs="Arial"/>
          <w:szCs w:val="22"/>
        </w:rPr>
        <w:t xml:space="preserve">Professional Standards for </w:t>
      </w:r>
      <w:r w:rsidRPr="000E55B2">
        <w:rPr>
          <w:rFonts w:cs="Arial"/>
          <w:szCs w:val="22"/>
        </w:rPr>
        <w:t xml:space="preserve">Teaching Assistants </w:t>
      </w:r>
    </w:p>
    <w:p w14:paraId="152A47E2" w14:textId="77777777" w:rsidR="00140B84" w:rsidRPr="006A1F54" w:rsidRDefault="00140B84" w:rsidP="006A1F54">
      <w:pPr>
        <w:tabs>
          <w:tab w:val="left" w:pos="-2694"/>
        </w:tabs>
        <w:ind w:left="567" w:hanging="567"/>
        <w:jc w:val="both"/>
        <w:rPr>
          <w:rFonts w:cs="Arial"/>
          <w:szCs w:val="22"/>
        </w:rPr>
      </w:pPr>
    </w:p>
    <w:p w14:paraId="12146A24" w14:textId="77777777" w:rsidR="000B6FC9" w:rsidRPr="006A1F54" w:rsidRDefault="000B6FC9" w:rsidP="006A1F54">
      <w:pPr>
        <w:tabs>
          <w:tab w:val="left" w:pos="-2694"/>
          <w:tab w:val="left" w:pos="-2552"/>
        </w:tabs>
        <w:ind w:left="567" w:hanging="567"/>
        <w:jc w:val="both"/>
        <w:rPr>
          <w:rFonts w:cs="Arial"/>
          <w:b/>
          <w:szCs w:val="22"/>
        </w:rPr>
      </w:pPr>
      <w:r w:rsidRPr="006A1F54">
        <w:rPr>
          <w:rFonts w:cs="Arial"/>
          <w:b/>
          <w:szCs w:val="22"/>
        </w:rPr>
        <w:t>1</w:t>
      </w:r>
      <w:r w:rsidR="00370F88">
        <w:rPr>
          <w:rFonts w:cs="Arial"/>
          <w:b/>
          <w:szCs w:val="22"/>
        </w:rPr>
        <w:t>5</w:t>
      </w:r>
      <w:r w:rsidRPr="006A1F54">
        <w:rPr>
          <w:rFonts w:cs="Arial"/>
          <w:b/>
          <w:szCs w:val="22"/>
        </w:rPr>
        <w:t>.</w:t>
      </w:r>
      <w:r w:rsidRPr="006A1F54">
        <w:rPr>
          <w:rFonts w:cs="Arial"/>
          <w:b/>
          <w:szCs w:val="22"/>
        </w:rPr>
        <w:tab/>
      </w:r>
      <w:r w:rsidR="0072713F">
        <w:rPr>
          <w:rFonts w:cs="Arial"/>
          <w:b/>
          <w:szCs w:val="22"/>
        </w:rPr>
        <w:t xml:space="preserve">  </w:t>
      </w:r>
      <w:r w:rsidRPr="006A1F54">
        <w:rPr>
          <w:rFonts w:cs="Arial"/>
          <w:b/>
          <w:szCs w:val="22"/>
        </w:rPr>
        <w:t xml:space="preserve">Review </w:t>
      </w:r>
      <w:r w:rsidR="00BA5E73">
        <w:rPr>
          <w:rFonts w:cs="Arial"/>
          <w:b/>
          <w:szCs w:val="22"/>
        </w:rPr>
        <w:t>M</w:t>
      </w:r>
      <w:r w:rsidRPr="006A1F54">
        <w:rPr>
          <w:rFonts w:cs="Arial"/>
          <w:b/>
          <w:szCs w:val="22"/>
        </w:rPr>
        <w:t xml:space="preserve">eetings  </w:t>
      </w:r>
    </w:p>
    <w:p w14:paraId="3438B408" w14:textId="77777777" w:rsidR="000B6FC9" w:rsidRPr="006A1F54" w:rsidRDefault="000B6FC9" w:rsidP="006A1F54">
      <w:pPr>
        <w:tabs>
          <w:tab w:val="left" w:pos="567"/>
          <w:tab w:val="left" w:pos="1134"/>
          <w:tab w:val="left" w:pos="2694"/>
          <w:tab w:val="left" w:pos="3544"/>
        </w:tabs>
        <w:ind w:left="567" w:hanging="567"/>
        <w:jc w:val="both"/>
        <w:rPr>
          <w:rFonts w:cs="Arial"/>
          <w:szCs w:val="22"/>
        </w:rPr>
      </w:pPr>
    </w:p>
    <w:p w14:paraId="7E5F5F49" w14:textId="77777777" w:rsidR="00971DF9" w:rsidRDefault="00105F73" w:rsidP="0072713F">
      <w:pPr>
        <w:tabs>
          <w:tab w:val="left" w:pos="-4820"/>
        </w:tabs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As </w:t>
      </w:r>
      <w:r w:rsidR="00BA5E73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BA5E73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0B6FC9" w:rsidRPr="006A1F5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is part </w:t>
      </w:r>
      <w:r w:rsidR="000B6FC9" w:rsidRPr="006A1F54">
        <w:rPr>
          <w:rFonts w:cs="Arial"/>
          <w:szCs w:val="22"/>
        </w:rPr>
        <w:t xml:space="preserve">of an annual cycle, performance can be </w:t>
      </w:r>
      <w:r w:rsidR="0072713F">
        <w:rPr>
          <w:rFonts w:cs="Arial"/>
          <w:szCs w:val="22"/>
        </w:rPr>
        <w:t xml:space="preserve">       </w:t>
      </w:r>
      <w:r w:rsidR="000B6FC9" w:rsidRPr="006A1F54">
        <w:rPr>
          <w:rFonts w:cs="Arial"/>
          <w:szCs w:val="22"/>
        </w:rPr>
        <w:t>reviewed and support provided as necessary throughout the year.</w:t>
      </w:r>
      <w:r w:rsidR="00822527">
        <w:rPr>
          <w:rFonts w:cs="Arial"/>
          <w:szCs w:val="22"/>
        </w:rPr>
        <w:t xml:space="preserve">  </w:t>
      </w:r>
      <w:r w:rsidR="004C048B">
        <w:rPr>
          <w:rFonts w:cs="Arial"/>
          <w:szCs w:val="22"/>
        </w:rPr>
        <w:t>Any review m</w:t>
      </w:r>
      <w:r w:rsidR="000B6FC9" w:rsidRPr="006A1F54">
        <w:rPr>
          <w:rFonts w:cs="Arial"/>
          <w:szCs w:val="22"/>
        </w:rPr>
        <w:t xml:space="preserve">eetings should aim to reinforce successful behaviour and encourage change where necessary. </w:t>
      </w:r>
    </w:p>
    <w:p w14:paraId="2BD75F31" w14:textId="77777777" w:rsidR="00C9461E" w:rsidRPr="006A1F54" w:rsidRDefault="00C9461E" w:rsidP="006A1F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</w:rPr>
      </w:pPr>
    </w:p>
    <w:p w14:paraId="006BB565" w14:textId="77777777" w:rsidR="00971DF9" w:rsidRDefault="00822527" w:rsidP="006A1F54">
      <w:pPr>
        <w:pStyle w:val="BodyTextIndent"/>
        <w:tabs>
          <w:tab w:val="clear" w:pos="709"/>
          <w:tab w:val="clear" w:pos="1418"/>
          <w:tab w:val="clear" w:pos="2694"/>
          <w:tab w:val="clear" w:pos="3544"/>
          <w:tab w:val="left" w:pos="-4820"/>
          <w:tab w:val="left" w:pos="-4678"/>
        </w:tabs>
        <w:ind w:left="567" w:hanging="552"/>
        <w:rPr>
          <w:rFonts w:cs="Arial"/>
          <w:b/>
          <w:szCs w:val="22"/>
        </w:rPr>
      </w:pPr>
      <w:r w:rsidRPr="00B925CF">
        <w:rPr>
          <w:rFonts w:cs="Arial"/>
          <w:b/>
          <w:szCs w:val="22"/>
        </w:rPr>
        <w:t>1</w:t>
      </w:r>
      <w:r w:rsidR="00370F88">
        <w:rPr>
          <w:rFonts w:cs="Arial"/>
          <w:b/>
          <w:szCs w:val="22"/>
        </w:rPr>
        <w:t>5</w:t>
      </w:r>
      <w:r w:rsidR="0050507C" w:rsidRPr="00B925CF">
        <w:rPr>
          <w:rFonts w:cs="Arial"/>
          <w:b/>
          <w:szCs w:val="22"/>
        </w:rPr>
        <w:t>.1</w:t>
      </w:r>
      <w:r w:rsidR="00282854">
        <w:rPr>
          <w:rFonts w:cs="Arial"/>
          <w:b/>
          <w:szCs w:val="22"/>
        </w:rPr>
        <w:t xml:space="preserve"> </w:t>
      </w:r>
      <w:r w:rsidR="0050507C" w:rsidRPr="00B925CF">
        <w:rPr>
          <w:rFonts w:cs="Arial"/>
          <w:b/>
          <w:szCs w:val="22"/>
        </w:rPr>
        <w:tab/>
      </w:r>
      <w:r w:rsidR="009F6092">
        <w:rPr>
          <w:rFonts w:cs="Arial"/>
          <w:b/>
          <w:szCs w:val="22"/>
        </w:rPr>
        <w:t xml:space="preserve">  </w:t>
      </w:r>
      <w:r w:rsidR="00971DF9" w:rsidRPr="00B925CF">
        <w:rPr>
          <w:rFonts w:cs="Arial"/>
          <w:b/>
          <w:szCs w:val="22"/>
        </w:rPr>
        <w:t xml:space="preserve">Annual </w:t>
      </w:r>
      <w:r w:rsidR="00BA5E73">
        <w:rPr>
          <w:rFonts w:cs="Arial"/>
          <w:b/>
          <w:szCs w:val="22"/>
        </w:rPr>
        <w:t>R</w:t>
      </w:r>
      <w:r w:rsidR="00971DF9" w:rsidRPr="00B925CF">
        <w:rPr>
          <w:rFonts w:cs="Arial"/>
          <w:b/>
          <w:szCs w:val="22"/>
        </w:rPr>
        <w:t>eviews</w:t>
      </w:r>
    </w:p>
    <w:p w14:paraId="3F1A87F5" w14:textId="77777777" w:rsidR="00E77406" w:rsidRPr="00B925CF" w:rsidRDefault="00E77406" w:rsidP="006A1F54">
      <w:pPr>
        <w:pStyle w:val="BodyTextIndent"/>
        <w:tabs>
          <w:tab w:val="clear" w:pos="709"/>
          <w:tab w:val="clear" w:pos="1418"/>
          <w:tab w:val="clear" w:pos="2694"/>
          <w:tab w:val="clear" w:pos="3544"/>
          <w:tab w:val="left" w:pos="-4820"/>
          <w:tab w:val="left" w:pos="-4678"/>
        </w:tabs>
        <w:ind w:left="567" w:hanging="552"/>
        <w:rPr>
          <w:rFonts w:cs="Arial"/>
          <w:b/>
          <w:szCs w:val="22"/>
        </w:rPr>
      </w:pPr>
    </w:p>
    <w:p w14:paraId="77DE988B" w14:textId="77777777" w:rsidR="004C048B" w:rsidRPr="006A1F54" w:rsidRDefault="00282854" w:rsidP="00282854">
      <w:pPr>
        <w:pStyle w:val="BodyTextIndent"/>
        <w:tabs>
          <w:tab w:val="clear" w:pos="1418"/>
          <w:tab w:val="clear" w:pos="2694"/>
          <w:tab w:val="clear" w:pos="3544"/>
          <w:tab w:val="left" w:pos="-4820"/>
          <w:tab w:val="left" w:pos="-4678"/>
        </w:tabs>
        <w:ind w:left="567" w:firstLine="0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 w:rsidR="004C048B">
        <w:rPr>
          <w:rFonts w:cs="Arial"/>
          <w:szCs w:val="22"/>
        </w:rPr>
        <w:t xml:space="preserve">The </w:t>
      </w:r>
      <w:r w:rsidR="004C048B" w:rsidRPr="006A1F54">
        <w:rPr>
          <w:rFonts w:cs="Arial"/>
          <w:szCs w:val="22"/>
        </w:rPr>
        <w:t xml:space="preserve">annual review meeting is usually a structured discussion between the </w:t>
      </w:r>
      <w:r w:rsidR="006B4F65">
        <w:rPr>
          <w:rFonts w:cs="Arial"/>
          <w:szCs w:val="22"/>
        </w:rPr>
        <w:t xml:space="preserve">designated </w:t>
      </w:r>
      <w:r>
        <w:rPr>
          <w:rFonts w:cs="Arial"/>
          <w:szCs w:val="22"/>
        </w:rPr>
        <w:t xml:space="preserve">    </w:t>
      </w:r>
      <w:r>
        <w:rPr>
          <w:rFonts w:cs="Arial"/>
          <w:szCs w:val="22"/>
        </w:rPr>
        <w:tab/>
      </w:r>
      <w:r w:rsidR="00BA5E73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="004C048B" w:rsidRPr="006A1F54">
        <w:rPr>
          <w:rFonts w:cs="Arial"/>
          <w:szCs w:val="22"/>
        </w:rPr>
        <w:t xml:space="preserve"> and</w:t>
      </w:r>
      <w:r w:rsidR="004C048B">
        <w:rPr>
          <w:rFonts w:cs="Arial"/>
          <w:szCs w:val="22"/>
        </w:rPr>
        <w:t xml:space="preserve"> an </w:t>
      </w:r>
      <w:r w:rsidR="004C048B" w:rsidRPr="006A1F54">
        <w:rPr>
          <w:rFonts w:cs="Arial"/>
          <w:szCs w:val="22"/>
        </w:rPr>
        <w:t xml:space="preserve">individual or </w:t>
      </w:r>
      <w:r w:rsidR="006B4F65">
        <w:rPr>
          <w:rFonts w:cs="Arial"/>
          <w:szCs w:val="22"/>
        </w:rPr>
        <w:t xml:space="preserve">a group of </w:t>
      </w:r>
      <w:r w:rsidR="004C048B">
        <w:rPr>
          <w:rFonts w:cs="Arial"/>
          <w:szCs w:val="22"/>
        </w:rPr>
        <w:t xml:space="preserve">employee’s in </w:t>
      </w:r>
      <w:r w:rsidR="004C048B" w:rsidRPr="006A1F54">
        <w:rPr>
          <w:rFonts w:cs="Arial"/>
          <w:szCs w:val="22"/>
        </w:rPr>
        <w:t xml:space="preserve">a specific job </w:t>
      </w:r>
      <w:r w:rsidR="004C048B">
        <w:rPr>
          <w:rFonts w:cs="Arial"/>
          <w:szCs w:val="22"/>
        </w:rPr>
        <w:t>role</w:t>
      </w:r>
      <w:r w:rsidR="004C048B" w:rsidRPr="006A1F54">
        <w:rPr>
          <w:rFonts w:cs="Arial"/>
          <w:szCs w:val="22"/>
        </w:rPr>
        <w:t xml:space="preserve">.  The aim is </w:t>
      </w:r>
      <w:r>
        <w:rPr>
          <w:rFonts w:cs="Arial"/>
          <w:szCs w:val="22"/>
        </w:rPr>
        <w:tab/>
      </w:r>
      <w:r w:rsidR="004C048B" w:rsidRPr="006A1F54">
        <w:rPr>
          <w:rFonts w:cs="Arial"/>
          <w:szCs w:val="22"/>
        </w:rPr>
        <w:t xml:space="preserve">to assess overall job performance during the review period and find ways to improve </w:t>
      </w:r>
      <w:r>
        <w:rPr>
          <w:rFonts w:cs="Arial"/>
          <w:szCs w:val="22"/>
        </w:rPr>
        <w:tab/>
      </w:r>
      <w:r w:rsidR="004C048B" w:rsidRPr="006A1F54">
        <w:rPr>
          <w:rFonts w:cs="Arial"/>
          <w:szCs w:val="22"/>
        </w:rPr>
        <w:t>and extend performance for the benefit of the employee’s and the school.</w:t>
      </w:r>
    </w:p>
    <w:p w14:paraId="318F104C" w14:textId="77777777" w:rsidR="00166F94" w:rsidRDefault="00514C68" w:rsidP="006A1F54">
      <w:pPr>
        <w:pStyle w:val="BodyTextIndent"/>
        <w:tabs>
          <w:tab w:val="clear" w:pos="709"/>
          <w:tab w:val="clear" w:pos="1418"/>
          <w:tab w:val="clear" w:pos="2694"/>
          <w:tab w:val="clear" w:pos="3544"/>
          <w:tab w:val="left" w:pos="-4820"/>
          <w:tab w:val="left" w:pos="-4678"/>
        </w:tabs>
        <w:ind w:left="567" w:hanging="552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5870FA91" w14:textId="77777777" w:rsidR="006B1563" w:rsidRDefault="00841848" w:rsidP="006A1F54">
      <w:pPr>
        <w:pStyle w:val="BodyTextIndent"/>
        <w:tabs>
          <w:tab w:val="clear" w:pos="709"/>
          <w:tab w:val="clear" w:pos="1418"/>
          <w:tab w:val="clear" w:pos="2694"/>
          <w:tab w:val="clear" w:pos="3544"/>
          <w:tab w:val="left" w:pos="-4820"/>
          <w:tab w:val="left" w:pos="-4678"/>
        </w:tabs>
        <w:ind w:left="567" w:hanging="552"/>
        <w:rPr>
          <w:rFonts w:cs="Arial"/>
          <w:szCs w:val="22"/>
        </w:rPr>
      </w:pPr>
      <w:r w:rsidRPr="006A1F54">
        <w:rPr>
          <w:rFonts w:cs="Arial"/>
          <w:szCs w:val="22"/>
        </w:rPr>
        <w:tab/>
      </w:r>
      <w:r w:rsidR="00282854"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Both </w:t>
      </w:r>
      <w:r w:rsidR="000B6FC9" w:rsidRPr="006A1F54">
        <w:rPr>
          <w:rFonts w:cs="Arial"/>
          <w:szCs w:val="22"/>
        </w:rPr>
        <w:t xml:space="preserve">parties </w:t>
      </w:r>
      <w:r w:rsidR="0050507C" w:rsidRPr="006A1F54">
        <w:rPr>
          <w:rFonts w:cs="Arial"/>
          <w:szCs w:val="22"/>
        </w:rPr>
        <w:t>should prepare for the meeting beforehand</w:t>
      </w:r>
      <w:r w:rsidR="009D569F">
        <w:rPr>
          <w:rFonts w:cs="Arial"/>
          <w:szCs w:val="22"/>
        </w:rPr>
        <w:t xml:space="preserve">. </w:t>
      </w:r>
    </w:p>
    <w:p w14:paraId="0149670B" w14:textId="77777777" w:rsidR="00E77406" w:rsidRDefault="00E77406" w:rsidP="006A1F54">
      <w:pPr>
        <w:pStyle w:val="BodyTextIndent"/>
        <w:tabs>
          <w:tab w:val="clear" w:pos="709"/>
          <w:tab w:val="clear" w:pos="1418"/>
          <w:tab w:val="clear" w:pos="2694"/>
          <w:tab w:val="clear" w:pos="3544"/>
          <w:tab w:val="left" w:pos="-4820"/>
          <w:tab w:val="left" w:pos="-4678"/>
        </w:tabs>
        <w:ind w:left="567" w:hanging="552"/>
        <w:rPr>
          <w:rFonts w:cs="Arial"/>
          <w:szCs w:val="22"/>
        </w:rPr>
      </w:pPr>
    </w:p>
    <w:p w14:paraId="7802C6B7" w14:textId="77777777" w:rsidR="0050507C" w:rsidRPr="006A1F54" w:rsidRDefault="006B1563" w:rsidP="00282854">
      <w:pPr>
        <w:pStyle w:val="BodyTextIndent"/>
        <w:tabs>
          <w:tab w:val="clear" w:pos="1418"/>
          <w:tab w:val="clear" w:pos="2694"/>
          <w:tab w:val="clear" w:pos="3544"/>
          <w:tab w:val="left" w:pos="-4820"/>
          <w:tab w:val="left" w:pos="-4678"/>
        </w:tabs>
        <w:ind w:left="567" w:hanging="552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282854">
        <w:rPr>
          <w:rFonts w:cs="Arial"/>
          <w:szCs w:val="22"/>
        </w:rPr>
        <w:tab/>
      </w:r>
      <w:r w:rsidR="009D569F">
        <w:rPr>
          <w:rFonts w:cs="Arial"/>
          <w:szCs w:val="22"/>
        </w:rPr>
        <w:t>T</w:t>
      </w:r>
      <w:r w:rsidR="0050507C" w:rsidRPr="006A1F54">
        <w:rPr>
          <w:rFonts w:cs="Arial"/>
          <w:szCs w:val="22"/>
        </w:rPr>
        <w:t xml:space="preserve">he review meeting </w:t>
      </w:r>
      <w:r w:rsidR="009D569F">
        <w:rPr>
          <w:rFonts w:cs="Arial"/>
          <w:szCs w:val="22"/>
        </w:rPr>
        <w:t xml:space="preserve">date </w:t>
      </w:r>
      <w:r w:rsidR="0050507C" w:rsidRPr="006A1F54">
        <w:rPr>
          <w:rFonts w:cs="Arial"/>
          <w:szCs w:val="22"/>
        </w:rPr>
        <w:t xml:space="preserve">should be set </w:t>
      </w:r>
      <w:r w:rsidR="009D569F">
        <w:rPr>
          <w:rFonts w:cs="Arial"/>
          <w:szCs w:val="22"/>
        </w:rPr>
        <w:t xml:space="preserve">with </w:t>
      </w:r>
      <w:r w:rsidR="0050507C" w:rsidRPr="006A1F54">
        <w:rPr>
          <w:rFonts w:cs="Arial"/>
          <w:szCs w:val="22"/>
        </w:rPr>
        <w:t xml:space="preserve">at least two weeks notice to allow both </w:t>
      </w:r>
      <w:r w:rsidR="00282854"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parties to collate the information and evidence they will need in order to review the </w:t>
      </w:r>
      <w:r w:rsidR="00282854"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employee’s </w:t>
      </w:r>
      <w:r w:rsidR="000B6FC9" w:rsidRPr="006A1F54">
        <w:rPr>
          <w:rFonts w:cs="Arial"/>
          <w:szCs w:val="22"/>
        </w:rPr>
        <w:t xml:space="preserve">/ team </w:t>
      </w:r>
      <w:r w:rsidR="0050507C" w:rsidRPr="006A1F54">
        <w:rPr>
          <w:rFonts w:cs="Arial"/>
          <w:szCs w:val="22"/>
        </w:rPr>
        <w:t>performance over the last twelve months.</w:t>
      </w:r>
    </w:p>
    <w:p w14:paraId="1D8E63C1" w14:textId="77777777" w:rsidR="0050507C" w:rsidRPr="006A1F54" w:rsidRDefault="0050507C" w:rsidP="006A1F54">
      <w:pPr>
        <w:jc w:val="both"/>
        <w:rPr>
          <w:rFonts w:cs="Arial"/>
          <w:szCs w:val="22"/>
        </w:rPr>
      </w:pPr>
    </w:p>
    <w:p w14:paraId="7A959922" w14:textId="77777777" w:rsidR="0050507C" w:rsidRPr="006A1F54" w:rsidRDefault="0050507C" w:rsidP="006A1F54">
      <w:pPr>
        <w:tabs>
          <w:tab w:val="left" w:pos="-4820"/>
        </w:tabs>
        <w:ind w:left="567" w:hanging="567"/>
        <w:jc w:val="both"/>
        <w:rPr>
          <w:rFonts w:cs="Arial"/>
          <w:szCs w:val="22"/>
        </w:rPr>
      </w:pPr>
      <w:r w:rsidRPr="007D041C">
        <w:rPr>
          <w:rFonts w:cs="Arial"/>
          <w:szCs w:val="22"/>
        </w:rPr>
        <w:lastRenderedPageBreak/>
        <w:tab/>
      </w:r>
      <w:r w:rsidR="00282854">
        <w:rPr>
          <w:rFonts w:cs="Arial"/>
          <w:szCs w:val="22"/>
        </w:rPr>
        <w:tab/>
      </w:r>
      <w:r w:rsidRPr="007D041C">
        <w:rPr>
          <w:rFonts w:cs="Arial"/>
          <w:szCs w:val="22"/>
        </w:rPr>
        <w:t xml:space="preserve">At the end of the review meeting, the </w:t>
      </w:r>
      <w:r w:rsidR="006B4F65">
        <w:rPr>
          <w:rFonts w:cs="Arial"/>
          <w:szCs w:val="22"/>
        </w:rPr>
        <w:t xml:space="preserve">designated </w:t>
      </w:r>
      <w:r w:rsidR="00BA5E73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Pr="007D041C">
        <w:rPr>
          <w:rFonts w:cs="Arial"/>
          <w:szCs w:val="22"/>
        </w:rPr>
        <w:t xml:space="preserve"> should produce a written </w:t>
      </w:r>
      <w:r w:rsidR="00282854">
        <w:rPr>
          <w:rFonts w:cs="Arial"/>
          <w:szCs w:val="22"/>
        </w:rPr>
        <w:tab/>
      </w:r>
      <w:r w:rsidRPr="007D041C">
        <w:rPr>
          <w:rFonts w:cs="Arial"/>
          <w:szCs w:val="22"/>
        </w:rPr>
        <w:t>record of the discu</w:t>
      </w:r>
      <w:r w:rsidRPr="006A1F54">
        <w:rPr>
          <w:rFonts w:cs="Arial"/>
          <w:szCs w:val="22"/>
        </w:rPr>
        <w:t xml:space="preserve">ssion.  This is best completed on the day of the review but </w:t>
      </w:r>
      <w:r w:rsidR="007D041C">
        <w:rPr>
          <w:rFonts w:cs="Arial"/>
          <w:szCs w:val="22"/>
        </w:rPr>
        <w:t>should</w:t>
      </w:r>
      <w:r w:rsidRPr="006A1F54">
        <w:rPr>
          <w:rFonts w:cs="Arial"/>
          <w:szCs w:val="22"/>
        </w:rPr>
        <w:t xml:space="preserve">, </w:t>
      </w:r>
      <w:r w:rsidR="00282854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in all cases, be completed by no later than 2 weeks from the date of the annual </w:t>
      </w:r>
      <w:r w:rsidR="00282854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review meeting. </w:t>
      </w:r>
    </w:p>
    <w:p w14:paraId="5820AC21" w14:textId="77777777" w:rsidR="0050507C" w:rsidRPr="006A1F54" w:rsidRDefault="0050507C" w:rsidP="006A1F54">
      <w:pPr>
        <w:tabs>
          <w:tab w:val="left" w:pos="-4820"/>
        </w:tabs>
        <w:jc w:val="both"/>
        <w:rPr>
          <w:rFonts w:cs="Arial"/>
          <w:szCs w:val="22"/>
        </w:rPr>
      </w:pPr>
    </w:p>
    <w:p w14:paraId="787854B6" w14:textId="77777777" w:rsidR="0050507C" w:rsidRPr="006A1F54" w:rsidRDefault="0050507C" w:rsidP="006A1F54">
      <w:pPr>
        <w:tabs>
          <w:tab w:val="left" w:pos="-4820"/>
        </w:tabs>
        <w:ind w:left="567" w:hanging="567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ab/>
      </w:r>
      <w:r w:rsidR="00282854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The </w:t>
      </w:r>
      <w:r w:rsidR="006B4F65">
        <w:rPr>
          <w:rFonts w:cs="Arial"/>
          <w:szCs w:val="22"/>
        </w:rPr>
        <w:t xml:space="preserve">designated </w:t>
      </w:r>
      <w:r w:rsidR="00BA5E73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Pr="006A1F54">
        <w:rPr>
          <w:rFonts w:cs="Arial"/>
          <w:szCs w:val="22"/>
        </w:rPr>
        <w:t xml:space="preserve"> and </w:t>
      </w:r>
      <w:r w:rsidR="000A2698" w:rsidRPr="006A1F54">
        <w:rPr>
          <w:rFonts w:cs="Arial"/>
          <w:szCs w:val="22"/>
        </w:rPr>
        <w:t>employee</w:t>
      </w:r>
      <w:r w:rsidR="0009314C">
        <w:rPr>
          <w:rFonts w:cs="Arial"/>
          <w:szCs w:val="22"/>
        </w:rPr>
        <w:t>/s</w:t>
      </w:r>
      <w:r w:rsidRPr="006A1F54">
        <w:rPr>
          <w:rFonts w:cs="Arial"/>
          <w:szCs w:val="22"/>
        </w:rPr>
        <w:t xml:space="preserve"> should sign and retain a copy of the </w:t>
      </w:r>
      <w:r w:rsidR="00282854">
        <w:rPr>
          <w:rFonts w:cs="Arial"/>
          <w:szCs w:val="22"/>
        </w:rPr>
        <w:tab/>
      </w:r>
      <w:r w:rsidR="00282854">
        <w:rPr>
          <w:rFonts w:cs="Arial"/>
          <w:szCs w:val="22"/>
        </w:rPr>
        <w:tab/>
      </w:r>
      <w:r w:rsidR="00B925CF">
        <w:rPr>
          <w:rFonts w:cs="Arial"/>
          <w:szCs w:val="22"/>
        </w:rPr>
        <w:t>Performance Management</w:t>
      </w:r>
      <w:r w:rsidR="0009314C">
        <w:rPr>
          <w:rFonts w:cs="Arial"/>
          <w:szCs w:val="22"/>
        </w:rPr>
        <w:t xml:space="preserve"> </w:t>
      </w:r>
      <w:r w:rsidR="002F792B">
        <w:rPr>
          <w:rFonts w:cs="Arial"/>
          <w:szCs w:val="22"/>
        </w:rPr>
        <w:t>Plan</w:t>
      </w:r>
      <w:r w:rsidRPr="006A1F54">
        <w:rPr>
          <w:rFonts w:cs="Arial"/>
          <w:szCs w:val="22"/>
        </w:rPr>
        <w:t xml:space="preserve">.  </w:t>
      </w:r>
    </w:p>
    <w:p w14:paraId="3B56CB72" w14:textId="77777777" w:rsidR="0050507C" w:rsidRPr="006A1F54" w:rsidRDefault="0050507C" w:rsidP="006A1F54">
      <w:pPr>
        <w:tabs>
          <w:tab w:val="left" w:pos="-4820"/>
        </w:tabs>
        <w:ind w:left="567" w:hanging="567"/>
        <w:jc w:val="both"/>
        <w:rPr>
          <w:rFonts w:cs="Arial"/>
          <w:szCs w:val="22"/>
        </w:rPr>
      </w:pPr>
    </w:p>
    <w:p w14:paraId="0BC79BAD" w14:textId="77777777" w:rsidR="0050507C" w:rsidRDefault="0050507C" w:rsidP="006A1F54">
      <w:pPr>
        <w:tabs>
          <w:tab w:val="left" w:pos="-4820"/>
        </w:tabs>
        <w:ind w:left="567" w:hanging="567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ab/>
      </w:r>
      <w:r w:rsidR="00282854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A copy of the </w:t>
      </w:r>
      <w:r w:rsidR="00B925CF">
        <w:rPr>
          <w:rFonts w:cs="Arial"/>
          <w:szCs w:val="22"/>
        </w:rPr>
        <w:t>Performance Management</w:t>
      </w:r>
      <w:r w:rsidRPr="006A1F54">
        <w:rPr>
          <w:rFonts w:cs="Arial"/>
          <w:szCs w:val="22"/>
        </w:rPr>
        <w:t xml:space="preserve"> </w:t>
      </w:r>
      <w:r w:rsidR="002F792B">
        <w:rPr>
          <w:rFonts w:cs="Arial"/>
          <w:szCs w:val="22"/>
        </w:rPr>
        <w:t>Plan</w:t>
      </w:r>
      <w:r w:rsidRPr="006A1F54">
        <w:rPr>
          <w:rFonts w:cs="Arial"/>
          <w:szCs w:val="22"/>
        </w:rPr>
        <w:t xml:space="preserve"> </w:t>
      </w:r>
      <w:r w:rsidR="003D4505">
        <w:rPr>
          <w:rFonts w:cs="Arial"/>
          <w:szCs w:val="22"/>
        </w:rPr>
        <w:t xml:space="preserve">should </w:t>
      </w:r>
      <w:r w:rsidRPr="006A1F54">
        <w:rPr>
          <w:rFonts w:cs="Arial"/>
          <w:szCs w:val="22"/>
        </w:rPr>
        <w:t xml:space="preserve">be provided to the Headteacher </w:t>
      </w:r>
      <w:r w:rsidR="00282854">
        <w:rPr>
          <w:rFonts w:cs="Arial"/>
          <w:szCs w:val="22"/>
        </w:rPr>
        <w:tab/>
      </w:r>
      <w:r w:rsidRPr="006A1F54">
        <w:rPr>
          <w:rFonts w:cs="Arial"/>
          <w:szCs w:val="22"/>
        </w:rPr>
        <w:t>for review and confirmation</w:t>
      </w:r>
      <w:r w:rsidR="006B4F65">
        <w:rPr>
          <w:rFonts w:cs="Arial"/>
          <w:szCs w:val="22"/>
        </w:rPr>
        <w:t xml:space="preserve"> to ensure</w:t>
      </w:r>
      <w:r w:rsidRPr="006A1F54">
        <w:rPr>
          <w:rFonts w:cs="Arial"/>
          <w:szCs w:val="22"/>
        </w:rPr>
        <w:t xml:space="preserve"> that the objectives and support are appropriate. </w:t>
      </w:r>
      <w:r w:rsidR="00282854">
        <w:rPr>
          <w:rFonts w:cs="Arial"/>
          <w:szCs w:val="22"/>
        </w:rPr>
        <w:tab/>
      </w:r>
      <w:r w:rsidRPr="006A1F54">
        <w:rPr>
          <w:rFonts w:cs="Arial"/>
          <w:szCs w:val="22"/>
        </w:rPr>
        <w:t>The Headteacher may</w:t>
      </w:r>
      <w:r w:rsidR="006B4F65">
        <w:rPr>
          <w:rFonts w:cs="Arial"/>
          <w:szCs w:val="22"/>
        </w:rPr>
        <w:t xml:space="preserve"> moderate</w:t>
      </w:r>
      <w:r w:rsidRPr="006A1F54">
        <w:rPr>
          <w:rFonts w:cs="Arial"/>
          <w:szCs w:val="22"/>
        </w:rPr>
        <w:t xml:space="preserve"> </w:t>
      </w:r>
      <w:r w:rsidR="006B4F65">
        <w:rPr>
          <w:rFonts w:cs="Arial"/>
          <w:szCs w:val="22"/>
        </w:rPr>
        <w:t xml:space="preserve">and </w:t>
      </w:r>
      <w:r w:rsidRPr="006A1F54">
        <w:rPr>
          <w:rFonts w:cs="Arial"/>
          <w:szCs w:val="22"/>
        </w:rPr>
        <w:t xml:space="preserve">adjust the objectives </w:t>
      </w:r>
      <w:r w:rsidR="006B4F65">
        <w:rPr>
          <w:rFonts w:cs="Arial"/>
          <w:szCs w:val="22"/>
        </w:rPr>
        <w:t xml:space="preserve">in discussion with the </w:t>
      </w:r>
      <w:r w:rsidR="00282854">
        <w:rPr>
          <w:rFonts w:cs="Arial"/>
          <w:szCs w:val="22"/>
        </w:rPr>
        <w:tab/>
      </w:r>
      <w:r w:rsidR="006B4F65">
        <w:rPr>
          <w:rFonts w:cs="Arial"/>
          <w:szCs w:val="22"/>
        </w:rPr>
        <w:t xml:space="preserve">employee and designated manager. </w:t>
      </w:r>
      <w:r w:rsidRPr="006A1F54">
        <w:rPr>
          <w:rFonts w:cs="Arial"/>
          <w:szCs w:val="22"/>
        </w:rPr>
        <w:t xml:space="preserve">A copy of the </w:t>
      </w:r>
      <w:r w:rsidR="00B925CF">
        <w:rPr>
          <w:rFonts w:cs="Arial"/>
          <w:szCs w:val="22"/>
        </w:rPr>
        <w:t>Performance Management</w:t>
      </w:r>
      <w:r w:rsidRPr="006A1F54">
        <w:rPr>
          <w:rFonts w:cs="Arial"/>
          <w:szCs w:val="22"/>
        </w:rPr>
        <w:t xml:space="preserve"> </w:t>
      </w:r>
      <w:r w:rsidR="002F792B">
        <w:rPr>
          <w:rFonts w:cs="Arial"/>
          <w:szCs w:val="22"/>
        </w:rPr>
        <w:t>Plan</w:t>
      </w:r>
      <w:r w:rsidRPr="006A1F54">
        <w:rPr>
          <w:rFonts w:cs="Arial"/>
          <w:szCs w:val="22"/>
        </w:rPr>
        <w:t xml:space="preserve"> </w:t>
      </w:r>
      <w:r w:rsidR="00282854">
        <w:rPr>
          <w:rFonts w:cs="Arial"/>
          <w:szCs w:val="22"/>
        </w:rPr>
        <w:tab/>
      </w:r>
      <w:r w:rsidRPr="006A1F54">
        <w:rPr>
          <w:rFonts w:cs="Arial"/>
          <w:szCs w:val="22"/>
        </w:rPr>
        <w:t>will be retained on the employee’s file.</w:t>
      </w:r>
    </w:p>
    <w:p w14:paraId="03ABE55D" w14:textId="77777777" w:rsidR="00F72199" w:rsidRDefault="00F72199" w:rsidP="006A1F54">
      <w:pPr>
        <w:tabs>
          <w:tab w:val="left" w:pos="-4820"/>
        </w:tabs>
        <w:ind w:left="567" w:hanging="567"/>
        <w:jc w:val="both"/>
        <w:rPr>
          <w:rFonts w:cs="Arial"/>
          <w:szCs w:val="22"/>
        </w:rPr>
      </w:pPr>
    </w:p>
    <w:p w14:paraId="748AC606" w14:textId="77777777" w:rsidR="00F72199" w:rsidRPr="006A1F54" w:rsidRDefault="00F72199" w:rsidP="00F72199">
      <w:pPr>
        <w:ind w:left="567" w:hanging="567"/>
        <w:outlineLvl w:val="0"/>
        <w:rPr>
          <w:rFonts w:cs="Arial"/>
          <w:b/>
          <w:szCs w:val="22"/>
        </w:rPr>
      </w:pPr>
      <w:r w:rsidRPr="006A1F54">
        <w:rPr>
          <w:rFonts w:cs="Arial"/>
          <w:b/>
          <w:szCs w:val="22"/>
        </w:rPr>
        <w:t>1</w:t>
      </w:r>
      <w:r w:rsidR="00370F88">
        <w:rPr>
          <w:rFonts w:cs="Arial"/>
          <w:b/>
          <w:szCs w:val="22"/>
        </w:rPr>
        <w:t>6</w:t>
      </w:r>
      <w:r w:rsidRPr="006A1F54">
        <w:rPr>
          <w:rFonts w:cs="Arial"/>
          <w:b/>
          <w:szCs w:val="22"/>
        </w:rPr>
        <w:t>.</w:t>
      </w:r>
      <w:r w:rsidRPr="006A1F54">
        <w:rPr>
          <w:rFonts w:cs="Arial"/>
          <w:b/>
          <w:szCs w:val="22"/>
        </w:rPr>
        <w:tab/>
      </w:r>
      <w:r w:rsidR="00282854">
        <w:rPr>
          <w:rFonts w:cs="Arial"/>
          <w:b/>
          <w:szCs w:val="22"/>
        </w:rPr>
        <w:tab/>
      </w:r>
      <w:r w:rsidR="00121F1A">
        <w:rPr>
          <w:rFonts w:cs="Arial"/>
          <w:b/>
          <w:szCs w:val="22"/>
        </w:rPr>
        <w:t>Where concerns arise</w:t>
      </w:r>
      <w:r w:rsidR="00ED121A">
        <w:rPr>
          <w:rFonts w:cs="Arial"/>
          <w:b/>
          <w:szCs w:val="22"/>
        </w:rPr>
        <w:t xml:space="preserve"> –</w:t>
      </w:r>
      <w:r w:rsidR="00D445F0">
        <w:rPr>
          <w:rFonts w:cs="Arial"/>
          <w:b/>
          <w:szCs w:val="22"/>
        </w:rPr>
        <w:t xml:space="preserve"> action short of the formal procedure</w:t>
      </w:r>
      <w:r>
        <w:rPr>
          <w:rFonts w:cs="Arial"/>
          <w:b/>
          <w:szCs w:val="22"/>
        </w:rPr>
        <w:t xml:space="preserve"> </w:t>
      </w:r>
    </w:p>
    <w:p w14:paraId="0ADBB896" w14:textId="77777777" w:rsidR="00F72199" w:rsidRPr="006A1F54" w:rsidRDefault="00F72199" w:rsidP="00F72199">
      <w:pPr>
        <w:outlineLvl w:val="0"/>
        <w:rPr>
          <w:rFonts w:cs="Arial"/>
          <w:szCs w:val="22"/>
        </w:rPr>
      </w:pPr>
      <w:r w:rsidRPr="006A1F54">
        <w:rPr>
          <w:rFonts w:cs="Arial"/>
          <w:szCs w:val="22"/>
        </w:rPr>
        <w:t xml:space="preserve"> </w:t>
      </w:r>
    </w:p>
    <w:p w14:paraId="2A451541" w14:textId="77777777" w:rsidR="005C22FB" w:rsidRDefault="00F72199" w:rsidP="00F72199">
      <w:pPr>
        <w:ind w:left="567" w:hanging="567"/>
        <w:rPr>
          <w:rFonts w:cs="Arial"/>
          <w:color w:val="FF0000"/>
        </w:rPr>
      </w:pPr>
      <w:r w:rsidRPr="006A1F54">
        <w:rPr>
          <w:rFonts w:cs="Arial"/>
          <w:szCs w:val="22"/>
        </w:rPr>
        <w:tab/>
      </w:r>
      <w:r w:rsidR="00282854">
        <w:rPr>
          <w:rFonts w:cs="Arial"/>
          <w:szCs w:val="22"/>
        </w:rPr>
        <w:tab/>
      </w:r>
      <w:r w:rsidR="00BA5E73">
        <w:rPr>
          <w:rFonts w:cs="Arial"/>
          <w:szCs w:val="22"/>
        </w:rPr>
        <w:t xml:space="preserve">Where concerns arise regarding an employee’s performance during the performance </w:t>
      </w:r>
      <w:r w:rsidR="00282854">
        <w:rPr>
          <w:rFonts w:cs="Arial"/>
          <w:szCs w:val="22"/>
        </w:rPr>
        <w:tab/>
      </w:r>
      <w:r w:rsidR="00BA5E73">
        <w:rPr>
          <w:rFonts w:cs="Arial"/>
          <w:szCs w:val="22"/>
        </w:rPr>
        <w:t xml:space="preserve">management cycle these should be raised with the employee by the designated </w:t>
      </w:r>
      <w:r w:rsidR="00282854">
        <w:rPr>
          <w:rFonts w:cs="Arial"/>
          <w:szCs w:val="22"/>
        </w:rPr>
        <w:tab/>
      </w:r>
      <w:r w:rsidR="00BA5E73">
        <w:rPr>
          <w:rFonts w:cs="Arial"/>
          <w:szCs w:val="22"/>
        </w:rPr>
        <w:t xml:space="preserve">manager as soon as the issues arise. </w:t>
      </w:r>
      <w:r w:rsidR="008C1FF5" w:rsidRPr="00E77406">
        <w:rPr>
          <w:rFonts w:cs="Arial"/>
        </w:rPr>
        <w:t xml:space="preserve">Prior to considering entering an employee into </w:t>
      </w:r>
      <w:r w:rsidR="00282854">
        <w:rPr>
          <w:rFonts w:cs="Arial"/>
        </w:rPr>
        <w:tab/>
      </w:r>
      <w:r w:rsidR="008C1FF5" w:rsidRPr="00E77406">
        <w:rPr>
          <w:rFonts w:cs="Arial"/>
        </w:rPr>
        <w:t xml:space="preserve">formal capability, the employee should be supported through a period of informal </w:t>
      </w:r>
      <w:r w:rsidR="00282854">
        <w:rPr>
          <w:rFonts w:cs="Arial"/>
        </w:rPr>
        <w:tab/>
      </w:r>
      <w:r w:rsidR="008C1FF5" w:rsidRPr="00E77406">
        <w:rPr>
          <w:rFonts w:cs="Arial"/>
        </w:rPr>
        <w:t>capability.</w:t>
      </w:r>
      <w:r w:rsidR="008C1FF5" w:rsidRPr="006F5846">
        <w:rPr>
          <w:rFonts w:cs="Arial"/>
          <w:color w:val="FF0000"/>
        </w:rPr>
        <w:t xml:space="preserve">  </w:t>
      </w:r>
    </w:p>
    <w:p w14:paraId="374D3262" w14:textId="77777777" w:rsidR="00F72199" w:rsidRPr="006A1F54" w:rsidRDefault="00F72199" w:rsidP="00F72199">
      <w:pPr>
        <w:ind w:left="567" w:hanging="567"/>
        <w:rPr>
          <w:rFonts w:cs="Arial"/>
          <w:szCs w:val="22"/>
        </w:rPr>
      </w:pPr>
    </w:p>
    <w:p w14:paraId="2792B64A" w14:textId="77777777" w:rsidR="00873FDF" w:rsidRDefault="00F72199">
      <w:pPr>
        <w:tabs>
          <w:tab w:val="left" w:pos="-4820"/>
        </w:tabs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8E1F61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Discussions of this kind are difficult for both parties but should be conducted in a </w:t>
      </w:r>
      <w:r w:rsidR="008E1F61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climate of support and encouragement rather than blame or sanction.  The aim </w:t>
      </w:r>
      <w:r w:rsidR="008E1F61">
        <w:rPr>
          <w:rFonts w:cs="Arial"/>
          <w:szCs w:val="22"/>
        </w:rPr>
        <w:tab/>
      </w:r>
      <w:r w:rsidRPr="006A1F54">
        <w:rPr>
          <w:rFonts w:cs="Arial"/>
          <w:szCs w:val="22"/>
        </w:rPr>
        <w:t>would be to support the</w:t>
      </w:r>
      <w:r w:rsidR="0024292F">
        <w:rPr>
          <w:rFonts w:cs="Arial"/>
          <w:szCs w:val="22"/>
        </w:rPr>
        <w:t xml:space="preserve"> employee</w:t>
      </w:r>
      <w:r w:rsidRPr="006A1F54">
        <w:rPr>
          <w:rFonts w:cs="Arial"/>
          <w:szCs w:val="22"/>
        </w:rPr>
        <w:t xml:space="preserve"> to improve and, where necessary, </w:t>
      </w:r>
      <w:r w:rsidR="0024292F">
        <w:rPr>
          <w:rFonts w:cs="Arial"/>
          <w:szCs w:val="22"/>
        </w:rPr>
        <w:t>provide</w:t>
      </w:r>
      <w:r w:rsidR="0024292F" w:rsidRPr="006A1F54">
        <w:rPr>
          <w:rFonts w:cs="Arial"/>
          <w:szCs w:val="22"/>
        </w:rPr>
        <w:t xml:space="preserve"> </w:t>
      </w:r>
      <w:r w:rsidRPr="006A1F54">
        <w:rPr>
          <w:rFonts w:cs="Arial"/>
          <w:szCs w:val="22"/>
        </w:rPr>
        <w:t xml:space="preserve">any </w:t>
      </w:r>
      <w:r w:rsidR="008E1F61">
        <w:rPr>
          <w:rFonts w:cs="Arial"/>
          <w:szCs w:val="22"/>
        </w:rPr>
        <w:tab/>
      </w:r>
      <w:r w:rsidR="007F6CD3">
        <w:rPr>
          <w:rFonts w:cs="Arial"/>
          <w:szCs w:val="22"/>
        </w:rPr>
        <w:t xml:space="preserve">reasonable </w:t>
      </w:r>
      <w:r w:rsidRPr="006A1F54">
        <w:rPr>
          <w:rFonts w:cs="Arial"/>
          <w:szCs w:val="22"/>
        </w:rPr>
        <w:t xml:space="preserve">additional </w:t>
      </w:r>
      <w:r w:rsidR="0024292F">
        <w:rPr>
          <w:rFonts w:cs="Arial"/>
          <w:szCs w:val="22"/>
        </w:rPr>
        <w:t>assistance</w:t>
      </w:r>
      <w:r w:rsidR="0024292F" w:rsidRPr="006A1F54">
        <w:rPr>
          <w:rFonts w:cs="Arial"/>
          <w:szCs w:val="22"/>
        </w:rPr>
        <w:t xml:space="preserve"> </w:t>
      </w:r>
      <w:r w:rsidRPr="006A1F54">
        <w:rPr>
          <w:rFonts w:cs="Arial"/>
          <w:szCs w:val="22"/>
        </w:rPr>
        <w:t>to do so.</w:t>
      </w:r>
    </w:p>
    <w:p w14:paraId="426802CF" w14:textId="77777777" w:rsidR="00873FDF" w:rsidRDefault="00873FDF">
      <w:pPr>
        <w:tabs>
          <w:tab w:val="left" w:pos="-4820"/>
        </w:tabs>
        <w:ind w:left="567" w:hanging="567"/>
        <w:jc w:val="both"/>
        <w:rPr>
          <w:rFonts w:cs="Arial"/>
          <w:szCs w:val="22"/>
        </w:rPr>
      </w:pPr>
    </w:p>
    <w:p w14:paraId="2B409571" w14:textId="77777777" w:rsidR="00873FDF" w:rsidRDefault="002468FA">
      <w:pPr>
        <w:tabs>
          <w:tab w:val="left" w:pos="-4820"/>
        </w:tabs>
        <w:ind w:left="567" w:hanging="567"/>
        <w:jc w:val="both"/>
        <w:rPr>
          <w:rFonts w:cs="Arial"/>
        </w:rPr>
      </w:pPr>
      <w:r>
        <w:rPr>
          <w:rFonts w:cs="Arial"/>
        </w:rPr>
        <w:tab/>
      </w:r>
      <w:r w:rsidR="008E1F61">
        <w:rPr>
          <w:rFonts w:cs="Arial"/>
        </w:rPr>
        <w:tab/>
      </w:r>
      <w:r w:rsidRPr="0002494E">
        <w:rPr>
          <w:rFonts w:cs="Arial"/>
        </w:rPr>
        <w:t xml:space="preserve">Give the </w:t>
      </w:r>
      <w:r>
        <w:rPr>
          <w:rFonts w:cs="Arial"/>
        </w:rPr>
        <w:t xml:space="preserve">employee </w:t>
      </w:r>
      <w:r w:rsidRPr="0002494E">
        <w:rPr>
          <w:rFonts w:cs="Arial"/>
        </w:rPr>
        <w:t xml:space="preserve">at least 5 working days notice that a meeting will be held to </w:t>
      </w:r>
      <w:r>
        <w:rPr>
          <w:rFonts w:cs="Arial"/>
        </w:rPr>
        <w:tab/>
      </w:r>
      <w:r w:rsidRPr="0002494E">
        <w:rPr>
          <w:rFonts w:cs="Arial"/>
        </w:rPr>
        <w:t xml:space="preserve">discuss targets for improvement alongside a programme of support, and </w:t>
      </w:r>
      <w:r>
        <w:rPr>
          <w:rFonts w:cs="Arial"/>
        </w:rPr>
        <w:tab/>
        <w:t xml:space="preserve">explain </w:t>
      </w:r>
      <w:r>
        <w:rPr>
          <w:rFonts w:cs="Arial"/>
        </w:rPr>
        <w:tab/>
      </w:r>
      <w:r w:rsidRPr="0002494E">
        <w:rPr>
          <w:rFonts w:cs="Arial"/>
        </w:rPr>
        <w:t xml:space="preserve">that they </w:t>
      </w:r>
      <w:r>
        <w:rPr>
          <w:rFonts w:cs="Arial"/>
        </w:rPr>
        <w:t>may choose to attend with either a work colleague,</w:t>
      </w:r>
      <w:r w:rsidRPr="0002494E">
        <w:rPr>
          <w:rFonts w:cs="Arial"/>
        </w:rPr>
        <w:t xml:space="preserve"> a</w:t>
      </w:r>
      <w:r>
        <w:rPr>
          <w:rFonts w:cs="Arial"/>
        </w:rPr>
        <w:t xml:space="preserve"> </w:t>
      </w:r>
      <w:r w:rsidRPr="0002494E">
        <w:rPr>
          <w:rFonts w:cs="Arial"/>
        </w:rPr>
        <w:t xml:space="preserve">recognised trade </w:t>
      </w:r>
      <w:r>
        <w:rPr>
          <w:rFonts w:cs="Arial"/>
        </w:rPr>
        <w:tab/>
      </w:r>
      <w:r w:rsidRPr="0002494E">
        <w:rPr>
          <w:rFonts w:cs="Arial"/>
        </w:rPr>
        <w:t>union representative</w:t>
      </w:r>
      <w:r>
        <w:rPr>
          <w:rFonts w:cs="Arial"/>
        </w:rPr>
        <w:t xml:space="preserve"> or </w:t>
      </w:r>
      <w:r w:rsidRPr="0002494E">
        <w:rPr>
          <w:rFonts w:cs="Arial"/>
        </w:rPr>
        <w:t xml:space="preserve">trade union official.  A HR representative may also be in </w:t>
      </w:r>
      <w:r>
        <w:rPr>
          <w:rFonts w:cs="Arial"/>
        </w:rPr>
        <w:tab/>
      </w:r>
      <w:r w:rsidRPr="0002494E">
        <w:rPr>
          <w:rFonts w:cs="Arial"/>
        </w:rPr>
        <w:t>attendance and at any future meetings where capability will be discussed</w:t>
      </w:r>
      <w:r>
        <w:rPr>
          <w:rFonts w:cs="Arial"/>
        </w:rPr>
        <w:t>.</w:t>
      </w:r>
    </w:p>
    <w:p w14:paraId="67B1EC83" w14:textId="77777777" w:rsidR="00873FDF" w:rsidRDefault="002468FA">
      <w:pPr>
        <w:tabs>
          <w:tab w:val="left" w:pos="-4820"/>
        </w:tabs>
        <w:ind w:left="567" w:hanging="567"/>
        <w:jc w:val="both"/>
        <w:rPr>
          <w:rFonts w:cs="Arial"/>
          <w:szCs w:val="22"/>
        </w:rPr>
      </w:pPr>
      <w:r w:rsidRPr="0002494E">
        <w:rPr>
          <w:rFonts w:cs="Arial"/>
        </w:rPr>
        <w:t xml:space="preserve"> </w:t>
      </w:r>
    </w:p>
    <w:p w14:paraId="2FCB3CFA" w14:textId="77777777" w:rsidR="00121F1A" w:rsidRPr="006A1F54" w:rsidRDefault="002468FA" w:rsidP="00F72199">
      <w:pPr>
        <w:tabs>
          <w:tab w:val="left" w:pos="-4820"/>
        </w:tabs>
        <w:ind w:left="567" w:hanging="567"/>
        <w:jc w:val="both"/>
        <w:rPr>
          <w:rFonts w:cs="Arial"/>
          <w:color w:val="000000"/>
          <w:szCs w:val="22"/>
          <w:highlight w:val="yellow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Should a </w:t>
      </w:r>
      <w:r w:rsidR="00121F1A">
        <w:rPr>
          <w:rFonts w:cs="Arial"/>
          <w:szCs w:val="22"/>
        </w:rPr>
        <w:t xml:space="preserve">trade union representative </w:t>
      </w:r>
      <w:r>
        <w:rPr>
          <w:rFonts w:cs="Arial"/>
          <w:szCs w:val="22"/>
        </w:rPr>
        <w:t xml:space="preserve">not be </w:t>
      </w:r>
      <w:r w:rsidR="00121F1A">
        <w:rPr>
          <w:rFonts w:cs="Arial"/>
          <w:szCs w:val="22"/>
        </w:rPr>
        <w:t xml:space="preserve">available </w:t>
      </w:r>
      <w:r w:rsidR="00ED2FD0">
        <w:rPr>
          <w:rFonts w:cs="Arial"/>
          <w:szCs w:val="22"/>
        </w:rPr>
        <w:t xml:space="preserve">to attend, </w:t>
      </w:r>
      <w:r w:rsidR="00121F1A">
        <w:rPr>
          <w:rFonts w:cs="Arial"/>
          <w:szCs w:val="22"/>
        </w:rPr>
        <w:t xml:space="preserve">this will not delay the </w:t>
      </w:r>
      <w:r>
        <w:rPr>
          <w:rFonts w:cs="Arial"/>
          <w:szCs w:val="22"/>
        </w:rPr>
        <w:tab/>
      </w:r>
      <w:r w:rsidR="00ED2FD0">
        <w:rPr>
          <w:rFonts w:cs="Arial"/>
          <w:szCs w:val="22"/>
        </w:rPr>
        <w:t>meeting.</w:t>
      </w:r>
      <w:r w:rsidR="00121F1A">
        <w:rPr>
          <w:rFonts w:cs="Arial"/>
          <w:szCs w:val="22"/>
        </w:rPr>
        <w:t xml:space="preserve"> </w:t>
      </w:r>
    </w:p>
    <w:p w14:paraId="22EEFF11" w14:textId="77777777" w:rsidR="00F72199" w:rsidRPr="006A1F54" w:rsidRDefault="00F72199" w:rsidP="00F72199">
      <w:pPr>
        <w:jc w:val="both"/>
        <w:outlineLvl w:val="0"/>
        <w:rPr>
          <w:rFonts w:cs="Arial"/>
          <w:color w:val="000000"/>
          <w:szCs w:val="22"/>
          <w:highlight w:val="yellow"/>
        </w:rPr>
      </w:pPr>
    </w:p>
    <w:p w14:paraId="45BBE426" w14:textId="77777777" w:rsidR="00F72199" w:rsidRPr="006A1F54" w:rsidRDefault="00F72199" w:rsidP="00F72199">
      <w:pPr>
        <w:ind w:left="567" w:hanging="567"/>
        <w:jc w:val="both"/>
        <w:outlineLvl w:val="0"/>
        <w:rPr>
          <w:rFonts w:cs="Arial"/>
          <w:color w:val="000000"/>
          <w:szCs w:val="22"/>
        </w:rPr>
      </w:pPr>
      <w:r w:rsidRPr="006A1F54">
        <w:rPr>
          <w:rFonts w:cs="Arial"/>
          <w:color w:val="000000"/>
          <w:szCs w:val="22"/>
        </w:rPr>
        <w:tab/>
      </w:r>
      <w:r w:rsidR="00282854">
        <w:rPr>
          <w:rFonts w:cs="Arial"/>
          <w:color w:val="000000"/>
          <w:szCs w:val="22"/>
        </w:rPr>
        <w:tab/>
      </w:r>
      <w:r w:rsidRPr="006A1F54">
        <w:rPr>
          <w:rFonts w:cs="Arial"/>
          <w:color w:val="000000"/>
          <w:szCs w:val="22"/>
        </w:rPr>
        <w:t xml:space="preserve">Where there are concerns about any aspects of the employee’s performance the </w:t>
      </w:r>
      <w:r w:rsidR="00282854">
        <w:rPr>
          <w:rFonts w:cs="Arial"/>
          <w:color w:val="000000"/>
          <w:szCs w:val="22"/>
        </w:rPr>
        <w:tab/>
      </w:r>
      <w:r w:rsidR="0024292F">
        <w:rPr>
          <w:rFonts w:cs="Arial"/>
          <w:color w:val="000000"/>
          <w:szCs w:val="22"/>
        </w:rPr>
        <w:t xml:space="preserve">designated </w:t>
      </w:r>
      <w:r w:rsidR="005C22FB">
        <w:rPr>
          <w:rFonts w:cs="Arial"/>
          <w:color w:val="000000"/>
          <w:szCs w:val="22"/>
        </w:rPr>
        <w:t>m</w:t>
      </w:r>
      <w:r w:rsidR="00E242B2">
        <w:rPr>
          <w:rFonts w:cs="Arial"/>
          <w:color w:val="000000"/>
          <w:szCs w:val="22"/>
        </w:rPr>
        <w:t>anager</w:t>
      </w:r>
      <w:r w:rsidRPr="006A1F54">
        <w:rPr>
          <w:rFonts w:cs="Arial"/>
          <w:color w:val="000000"/>
          <w:szCs w:val="22"/>
        </w:rPr>
        <w:t xml:space="preserve"> will meet the employee to agree a support plan, which will: </w:t>
      </w:r>
    </w:p>
    <w:p w14:paraId="542C6FC1" w14:textId="77777777" w:rsidR="00F72199" w:rsidRPr="006A1F54" w:rsidRDefault="00F72199" w:rsidP="00F72199">
      <w:pPr>
        <w:jc w:val="both"/>
        <w:outlineLvl w:val="0"/>
        <w:rPr>
          <w:rFonts w:cs="Arial"/>
          <w:color w:val="000000"/>
          <w:szCs w:val="22"/>
        </w:rPr>
      </w:pPr>
    </w:p>
    <w:p w14:paraId="47C812CF" w14:textId="77777777" w:rsidR="00F72199" w:rsidRPr="006A1F54" w:rsidRDefault="00F72199" w:rsidP="00F72199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after="120"/>
        <w:ind w:left="1276" w:hanging="425"/>
        <w:jc w:val="both"/>
        <w:rPr>
          <w:rFonts w:cs="Arial"/>
          <w:color w:val="000000"/>
          <w:szCs w:val="22"/>
        </w:rPr>
      </w:pPr>
      <w:r w:rsidRPr="006A1F54">
        <w:rPr>
          <w:rFonts w:cs="Arial"/>
          <w:color w:val="000000"/>
          <w:szCs w:val="22"/>
        </w:rPr>
        <w:t>give clear feedback about the areas of concern;</w:t>
      </w:r>
    </w:p>
    <w:p w14:paraId="618664EA" w14:textId="77777777" w:rsidR="00F72199" w:rsidRPr="006A1F54" w:rsidRDefault="00F72199" w:rsidP="00F7219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276" w:hanging="425"/>
        <w:jc w:val="both"/>
        <w:rPr>
          <w:rFonts w:cs="Arial"/>
          <w:color w:val="000000"/>
          <w:szCs w:val="22"/>
        </w:rPr>
      </w:pPr>
      <w:r w:rsidRPr="006A1F54">
        <w:rPr>
          <w:rFonts w:cs="Arial"/>
          <w:color w:val="000000"/>
          <w:szCs w:val="22"/>
        </w:rPr>
        <w:t>give the employee the opportunity to comment and discuss the concerns and establish the likely causes of poor performance including any outside factors;</w:t>
      </w:r>
    </w:p>
    <w:p w14:paraId="7BDA5D6A" w14:textId="77777777" w:rsidR="00F72199" w:rsidRDefault="00F72199" w:rsidP="00F7219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276" w:hanging="425"/>
        <w:jc w:val="both"/>
        <w:rPr>
          <w:rFonts w:cs="Arial"/>
          <w:color w:val="000000"/>
          <w:szCs w:val="22"/>
        </w:rPr>
      </w:pPr>
      <w:r w:rsidRPr="006A1F54">
        <w:rPr>
          <w:rFonts w:cs="Arial"/>
          <w:color w:val="000000"/>
          <w:szCs w:val="22"/>
        </w:rPr>
        <w:t xml:space="preserve">identify any training needs/support needed (e.g. coaching, mentoring, monitoring, structured observation including peer observation; and observation of good practice); </w:t>
      </w:r>
    </w:p>
    <w:p w14:paraId="033EA7BE" w14:textId="77777777" w:rsidR="00F72199" w:rsidRPr="006A1F54" w:rsidRDefault="00F72199" w:rsidP="00F7219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276" w:hanging="425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agree and devise a support plan;</w:t>
      </w:r>
    </w:p>
    <w:p w14:paraId="15B5DDCC" w14:textId="77777777" w:rsidR="00F72199" w:rsidRPr="006A1F54" w:rsidRDefault="00F72199" w:rsidP="00F7219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276" w:hanging="425"/>
        <w:jc w:val="both"/>
        <w:rPr>
          <w:rFonts w:cs="Arial"/>
          <w:color w:val="000000"/>
          <w:szCs w:val="22"/>
        </w:rPr>
      </w:pPr>
      <w:r w:rsidRPr="006A1F54">
        <w:rPr>
          <w:rFonts w:cs="Arial"/>
          <w:color w:val="000000"/>
          <w:szCs w:val="22"/>
        </w:rPr>
        <w:t xml:space="preserve">clarify the required standards and agree any support that will be provided to help address those specific concerns; </w:t>
      </w:r>
    </w:p>
    <w:p w14:paraId="7D0A904F" w14:textId="77777777" w:rsidR="00F72199" w:rsidRPr="006A1F54" w:rsidRDefault="00F72199" w:rsidP="00F7219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276" w:hanging="425"/>
        <w:jc w:val="both"/>
        <w:rPr>
          <w:rFonts w:cs="Arial"/>
          <w:color w:val="000000"/>
          <w:szCs w:val="22"/>
        </w:rPr>
      </w:pPr>
      <w:r w:rsidRPr="006A1F54">
        <w:rPr>
          <w:rFonts w:cs="Arial"/>
          <w:color w:val="000000"/>
          <w:szCs w:val="22"/>
        </w:rPr>
        <w:t xml:space="preserve">make clear how, and by when, the </w:t>
      </w:r>
      <w:r w:rsidR="005C22FB">
        <w:rPr>
          <w:rFonts w:cs="Arial"/>
          <w:color w:val="000000"/>
          <w:szCs w:val="22"/>
        </w:rPr>
        <w:t>m</w:t>
      </w:r>
      <w:r w:rsidR="00E242B2">
        <w:rPr>
          <w:rFonts w:cs="Arial"/>
          <w:color w:val="000000"/>
          <w:szCs w:val="22"/>
        </w:rPr>
        <w:t>anager</w:t>
      </w:r>
      <w:r w:rsidRPr="006A1F54">
        <w:rPr>
          <w:rFonts w:cs="Arial"/>
          <w:color w:val="000000"/>
          <w:szCs w:val="22"/>
        </w:rPr>
        <w:t xml:space="preserve"> will review progress;</w:t>
      </w:r>
    </w:p>
    <w:p w14:paraId="194F1632" w14:textId="77777777" w:rsidR="00F72199" w:rsidRPr="006A1F54" w:rsidRDefault="00F72199" w:rsidP="00F7219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276" w:hanging="425"/>
        <w:jc w:val="both"/>
        <w:rPr>
          <w:rFonts w:cs="Arial"/>
          <w:color w:val="000000"/>
          <w:szCs w:val="22"/>
        </w:rPr>
      </w:pPr>
      <w:r w:rsidRPr="006A1F54">
        <w:rPr>
          <w:rFonts w:cs="Arial"/>
          <w:iCs/>
          <w:color w:val="000000"/>
          <w:szCs w:val="22"/>
        </w:rPr>
        <w:t>if it is appropriate to revise objectives sufficient time will be agreed for improvement.</w:t>
      </w:r>
    </w:p>
    <w:p w14:paraId="0A133A6F" w14:textId="77777777" w:rsidR="00F72199" w:rsidRPr="006A1F54" w:rsidRDefault="00F72199" w:rsidP="00F7219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276" w:hanging="425"/>
        <w:jc w:val="both"/>
        <w:rPr>
          <w:rFonts w:cs="Arial"/>
          <w:color w:val="000000"/>
          <w:szCs w:val="22"/>
        </w:rPr>
      </w:pPr>
      <w:r w:rsidRPr="006A1F54">
        <w:rPr>
          <w:rFonts w:cs="Arial"/>
          <w:color w:val="000000"/>
          <w:szCs w:val="22"/>
        </w:rPr>
        <w:lastRenderedPageBreak/>
        <w:t xml:space="preserve">the </w:t>
      </w:r>
      <w:r w:rsidR="005C22FB">
        <w:rPr>
          <w:rFonts w:cs="Arial"/>
          <w:color w:val="000000"/>
          <w:szCs w:val="22"/>
        </w:rPr>
        <w:t>m</w:t>
      </w:r>
      <w:r w:rsidR="00E242B2">
        <w:rPr>
          <w:rFonts w:cs="Arial"/>
          <w:color w:val="000000"/>
          <w:szCs w:val="22"/>
        </w:rPr>
        <w:t>anager</w:t>
      </w:r>
      <w:r w:rsidRPr="006A1F54">
        <w:rPr>
          <w:rFonts w:cs="Arial"/>
          <w:color w:val="000000"/>
          <w:szCs w:val="22"/>
        </w:rPr>
        <w:t xml:space="preserve"> will explain the implications and process if no, or insufficient, improvement is made. </w:t>
      </w:r>
    </w:p>
    <w:p w14:paraId="1EB565A1" w14:textId="77777777" w:rsidR="007F6CD3" w:rsidRDefault="00F72199" w:rsidP="00F72199">
      <w:pPr>
        <w:ind w:left="567" w:hanging="567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ab/>
      </w:r>
      <w:r w:rsidR="00282854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The employee’s progress will continue to be monitored as part of the </w:t>
      </w:r>
      <w:r w:rsidR="005C22FB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282854">
        <w:rPr>
          <w:rFonts w:cs="Arial"/>
          <w:szCs w:val="22"/>
        </w:rPr>
        <w:tab/>
      </w:r>
      <w:r w:rsidR="005C22FB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Pr="006A1F54">
        <w:rPr>
          <w:rFonts w:cs="Arial"/>
          <w:szCs w:val="22"/>
        </w:rPr>
        <w:t xml:space="preserve"> process and a reasonable time will be given for performance to </w:t>
      </w:r>
      <w:r w:rsidR="00282854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improve.  This will depend upon the circumstances but will normally be for a </w:t>
      </w:r>
      <w:r w:rsidR="007F6CD3">
        <w:rPr>
          <w:rFonts w:cs="Arial"/>
          <w:szCs w:val="22"/>
        </w:rPr>
        <w:t xml:space="preserve">period of </w:t>
      </w:r>
      <w:r w:rsidR="00282854">
        <w:rPr>
          <w:rFonts w:cs="Arial"/>
          <w:szCs w:val="22"/>
        </w:rPr>
        <w:tab/>
      </w:r>
      <w:r w:rsidR="007F6CD3">
        <w:rPr>
          <w:rFonts w:cs="Arial"/>
          <w:szCs w:val="22"/>
        </w:rPr>
        <w:t xml:space="preserve">4-8 weeks with an opportunity for an extension if required with appropriate support as </w:t>
      </w:r>
      <w:r w:rsidR="00282854">
        <w:rPr>
          <w:rFonts w:cs="Arial"/>
          <w:szCs w:val="22"/>
        </w:rPr>
        <w:tab/>
      </w:r>
      <w:r w:rsidR="007F6CD3">
        <w:rPr>
          <w:rFonts w:cs="Arial"/>
          <w:szCs w:val="22"/>
        </w:rPr>
        <w:t xml:space="preserve">agreed in the Action plan. </w:t>
      </w:r>
      <w:r w:rsidRPr="006A1F54">
        <w:rPr>
          <w:rFonts w:cs="Arial"/>
          <w:szCs w:val="22"/>
        </w:rPr>
        <w:t xml:space="preserve">During the monitoring period the employee will be given </w:t>
      </w:r>
      <w:r w:rsidR="006C31B2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regular feedback on progress and arrangements will be made to modify the support </w:t>
      </w:r>
      <w:r w:rsidR="006C31B2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plan if appropriate.  </w:t>
      </w:r>
    </w:p>
    <w:p w14:paraId="300898E5" w14:textId="77777777" w:rsidR="007F6CD3" w:rsidRDefault="007F6CD3" w:rsidP="00F72199">
      <w:pPr>
        <w:ind w:left="567" w:hanging="567"/>
        <w:jc w:val="both"/>
        <w:rPr>
          <w:rFonts w:cs="Arial"/>
          <w:szCs w:val="22"/>
        </w:rPr>
      </w:pPr>
    </w:p>
    <w:p w14:paraId="54DE6700" w14:textId="77777777" w:rsidR="00F305F8" w:rsidRDefault="006C31B2">
      <w:pPr>
        <w:ind w:left="567"/>
        <w:jc w:val="both"/>
        <w:rPr>
          <w:rFonts w:cs="Arial"/>
          <w:color w:val="000000"/>
          <w:szCs w:val="22"/>
        </w:rPr>
      </w:pPr>
      <w:r>
        <w:rPr>
          <w:rFonts w:cs="Arial"/>
          <w:szCs w:val="22"/>
        </w:rPr>
        <w:tab/>
      </w:r>
      <w:r w:rsidR="00F72199" w:rsidRPr="006A1F54">
        <w:rPr>
          <w:rFonts w:cs="Arial"/>
          <w:szCs w:val="22"/>
        </w:rPr>
        <w:t>If, at the end of the monitoring period,</w:t>
      </w:r>
      <w:r w:rsidR="00F72199" w:rsidRPr="006A1F54">
        <w:rPr>
          <w:rFonts w:cs="Arial"/>
          <w:color w:val="000000"/>
          <w:szCs w:val="22"/>
        </w:rPr>
        <w:t xml:space="preserve"> the </w:t>
      </w:r>
      <w:r w:rsidR="007F6CD3">
        <w:rPr>
          <w:rFonts w:cs="Arial"/>
          <w:color w:val="000000"/>
          <w:szCs w:val="22"/>
        </w:rPr>
        <w:t xml:space="preserve">designated </w:t>
      </w:r>
      <w:r w:rsidR="005C22FB">
        <w:rPr>
          <w:rFonts w:cs="Arial"/>
          <w:color w:val="000000"/>
          <w:szCs w:val="22"/>
        </w:rPr>
        <w:t>m</w:t>
      </w:r>
      <w:r w:rsidR="00E242B2">
        <w:rPr>
          <w:rFonts w:cs="Arial"/>
          <w:color w:val="000000"/>
          <w:szCs w:val="22"/>
        </w:rPr>
        <w:t>anager</w:t>
      </w:r>
      <w:r w:rsidR="00F72199" w:rsidRPr="006A1F54">
        <w:rPr>
          <w:rFonts w:cs="Arial"/>
          <w:color w:val="000000"/>
          <w:szCs w:val="22"/>
        </w:rPr>
        <w:t xml:space="preserve"> is satisfied that the </w:t>
      </w:r>
      <w:r>
        <w:rPr>
          <w:rFonts w:cs="Arial"/>
          <w:color w:val="000000"/>
          <w:szCs w:val="22"/>
        </w:rPr>
        <w:tab/>
      </w:r>
      <w:r w:rsidR="00F72199" w:rsidRPr="006A1F54">
        <w:rPr>
          <w:rFonts w:cs="Arial"/>
          <w:color w:val="000000"/>
          <w:szCs w:val="22"/>
        </w:rPr>
        <w:t xml:space="preserve">employee has made, or is making, sufficient improvement, the </w:t>
      </w:r>
      <w:r w:rsidR="005C22FB">
        <w:rPr>
          <w:rFonts w:cs="Arial"/>
          <w:color w:val="000000"/>
          <w:szCs w:val="22"/>
        </w:rPr>
        <w:t>p</w:t>
      </w:r>
      <w:r w:rsidR="00B925CF">
        <w:rPr>
          <w:rFonts w:cs="Arial"/>
          <w:color w:val="000000"/>
          <w:szCs w:val="22"/>
        </w:rPr>
        <w:t xml:space="preserve">erformance </w:t>
      </w:r>
      <w:r>
        <w:rPr>
          <w:rFonts w:cs="Arial"/>
          <w:color w:val="000000"/>
          <w:szCs w:val="22"/>
        </w:rPr>
        <w:tab/>
      </w:r>
      <w:r w:rsidR="005C22FB">
        <w:rPr>
          <w:rFonts w:cs="Arial"/>
          <w:color w:val="000000"/>
          <w:szCs w:val="22"/>
        </w:rPr>
        <w:t>m</w:t>
      </w:r>
      <w:r w:rsidR="00B925CF">
        <w:rPr>
          <w:rFonts w:cs="Arial"/>
          <w:color w:val="000000"/>
          <w:szCs w:val="22"/>
        </w:rPr>
        <w:t>anagement</w:t>
      </w:r>
      <w:r w:rsidR="00F72199" w:rsidRPr="006A1F54">
        <w:rPr>
          <w:rFonts w:cs="Arial"/>
          <w:color w:val="000000"/>
          <w:szCs w:val="22"/>
        </w:rPr>
        <w:t xml:space="preserve"> process will continue as normal, with any remaining issues continuing </w:t>
      </w:r>
      <w:r>
        <w:rPr>
          <w:rFonts w:cs="Arial"/>
          <w:color w:val="000000"/>
          <w:szCs w:val="22"/>
        </w:rPr>
        <w:tab/>
      </w:r>
      <w:r w:rsidR="00F72199" w:rsidRPr="006A1F54">
        <w:rPr>
          <w:rFonts w:cs="Arial"/>
          <w:color w:val="000000"/>
          <w:szCs w:val="22"/>
        </w:rPr>
        <w:t xml:space="preserve">to be addressed through that process.  </w:t>
      </w:r>
      <w:r w:rsidR="00F72199">
        <w:rPr>
          <w:rFonts w:cs="Arial"/>
          <w:color w:val="000000"/>
          <w:szCs w:val="22"/>
        </w:rPr>
        <w:t xml:space="preserve">Notes should be taken at the meeting which </w:t>
      </w:r>
      <w:r>
        <w:rPr>
          <w:rFonts w:cs="Arial"/>
          <w:color w:val="000000"/>
          <w:szCs w:val="22"/>
        </w:rPr>
        <w:tab/>
      </w:r>
      <w:r w:rsidR="00F72199">
        <w:rPr>
          <w:rFonts w:cs="Arial"/>
          <w:color w:val="000000"/>
          <w:szCs w:val="22"/>
        </w:rPr>
        <w:t>should be issued along with the support plan and should be retained by both parties.</w:t>
      </w:r>
      <w:r w:rsidR="00F72199" w:rsidRPr="006A1F54">
        <w:rPr>
          <w:rFonts w:cs="Arial"/>
          <w:color w:val="000000"/>
          <w:szCs w:val="22"/>
        </w:rPr>
        <w:t xml:space="preserve"> </w:t>
      </w:r>
    </w:p>
    <w:p w14:paraId="732254B9" w14:textId="77777777" w:rsidR="00F72199" w:rsidRPr="006A1F54" w:rsidRDefault="00F72199" w:rsidP="00F72199">
      <w:pPr>
        <w:jc w:val="both"/>
        <w:rPr>
          <w:rFonts w:cs="Arial"/>
          <w:color w:val="000000"/>
          <w:szCs w:val="22"/>
        </w:rPr>
      </w:pPr>
    </w:p>
    <w:p w14:paraId="0719225D" w14:textId="77777777" w:rsidR="00F72199" w:rsidRDefault="00F72199" w:rsidP="00F72199">
      <w:pPr>
        <w:tabs>
          <w:tab w:val="left" w:pos="-4820"/>
        </w:tabs>
        <w:ind w:left="567" w:hanging="567"/>
        <w:jc w:val="both"/>
        <w:rPr>
          <w:rFonts w:cs="Arial"/>
          <w:szCs w:val="22"/>
        </w:rPr>
      </w:pPr>
      <w:r w:rsidRPr="006A1F54">
        <w:rPr>
          <w:rFonts w:cs="Arial"/>
          <w:szCs w:val="22"/>
        </w:rPr>
        <w:tab/>
      </w:r>
      <w:r w:rsidR="006C31B2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However, if, after </w:t>
      </w:r>
      <w:r w:rsidR="007F6CD3">
        <w:rPr>
          <w:rFonts w:cs="Arial"/>
          <w:szCs w:val="22"/>
        </w:rPr>
        <w:t>the stated</w:t>
      </w:r>
      <w:r w:rsidR="007F6CD3" w:rsidRPr="006A1F54">
        <w:rPr>
          <w:rFonts w:cs="Arial"/>
          <w:szCs w:val="22"/>
        </w:rPr>
        <w:t xml:space="preserve"> </w:t>
      </w:r>
      <w:r w:rsidRPr="006A1F54">
        <w:rPr>
          <w:rFonts w:cs="Arial"/>
          <w:szCs w:val="22"/>
        </w:rPr>
        <w:t xml:space="preserve">period of time, informal action fails to achieve the </w:t>
      </w:r>
      <w:r w:rsidR="006C31B2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required improvements in performance, the matter will be dealt with through the </w:t>
      </w:r>
      <w:r w:rsidR="006C31B2">
        <w:rPr>
          <w:rFonts w:cs="Arial"/>
          <w:szCs w:val="22"/>
        </w:rPr>
        <w:tab/>
      </w:r>
      <w:r w:rsidRPr="006A1F54">
        <w:rPr>
          <w:rFonts w:cs="Arial"/>
          <w:szCs w:val="22"/>
        </w:rPr>
        <w:t xml:space="preserve">formal capability procedure.  If this becomes necessary, the </w:t>
      </w:r>
      <w:r w:rsidR="005C22FB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6C31B2">
        <w:rPr>
          <w:rFonts w:cs="Arial"/>
          <w:szCs w:val="22"/>
        </w:rPr>
        <w:tab/>
      </w:r>
      <w:r w:rsidR="005C22FB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Pr="006A1F54">
        <w:rPr>
          <w:rFonts w:cs="Arial"/>
          <w:szCs w:val="22"/>
        </w:rPr>
        <w:t xml:space="preserve"> cycle will be suspended until the work performance issues have been </w:t>
      </w:r>
      <w:r w:rsidR="006C31B2">
        <w:rPr>
          <w:rFonts w:cs="Arial"/>
          <w:szCs w:val="22"/>
        </w:rPr>
        <w:tab/>
      </w:r>
      <w:r w:rsidRPr="006A1F54">
        <w:rPr>
          <w:rFonts w:cs="Arial"/>
          <w:szCs w:val="22"/>
        </w:rPr>
        <w:t>resolved.</w:t>
      </w:r>
    </w:p>
    <w:p w14:paraId="6A4805A7" w14:textId="77777777" w:rsidR="00E77406" w:rsidRDefault="00E77406" w:rsidP="002671C6">
      <w:pPr>
        <w:ind w:left="567" w:hanging="567"/>
        <w:jc w:val="both"/>
        <w:rPr>
          <w:rFonts w:cs="Arial"/>
          <w:b/>
          <w:iCs/>
          <w:szCs w:val="22"/>
        </w:rPr>
      </w:pPr>
    </w:p>
    <w:p w14:paraId="680DB686" w14:textId="77777777" w:rsidR="0050507C" w:rsidRPr="0009314C" w:rsidRDefault="0009314C" w:rsidP="002671C6">
      <w:pPr>
        <w:ind w:left="567" w:hanging="567"/>
        <w:jc w:val="both"/>
        <w:rPr>
          <w:rFonts w:cs="Arial"/>
          <w:szCs w:val="22"/>
        </w:rPr>
      </w:pPr>
      <w:r w:rsidRPr="0009314C">
        <w:rPr>
          <w:rFonts w:cs="Arial"/>
          <w:b/>
          <w:iCs/>
          <w:szCs w:val="22"/>
        </w:rPr>
        <w:t>1</w:t>
      </w:r>
      <w:r w:rsidR="00370F88">
        <w:rPr>
          <w:rFonts w:cs="Arial"/>
          <w:b/>
          <w:iCs/>
          <w:szCs w:val="22"/>
        </w:rPr>
        <w:t>7</w:t>
      </w:r>
      <w:r w:rsidRPr="0009314C">
        <w:rPr>
          <w:rFonts w:cs="Arial"/>
          <w:b/>
          <w:iCs/>
          <w:szCs w:val="22"/>
        </w:rPr>
        <w:t>.</w:t>
      </w:r>
      <w:r w:rsidRPr="0009314C">
        <w:rPr>
          <w:rFonts w:cs="Arial"/>
          <w:b/>
          <w:iCs/>
          <w:szCs w:val="22"/>
        </w:rPr>
        <w:tab/>
      </w:r>
      <w:r w:rsidR="006C31B2">
        <w:rPr>
          <w:rFonts w:cs="Arial"/>
          <w:b/>
          <w:iCs/>
          <w:szCs w:val="22"/>
        </w:rPr>
        <w:tab/>
      </w:r>
      <w:r w:rsidRPr="0009314C">
        <w:rPr>
          <w:rFonts w:cs="Arial"/>
          <w:b/>
          <w:iCs/>
          <w:szCs w:val="22"/>
        </w:rPr>
        <w:t>Pay Progression</w:t>
      </w:r>
    </w:p>
    <w:p w14:paraId="7120313B" w14:textId="77777777" w:rsidR="0050507C" w:rsidRPr="006A1F54" w:rsidRDefault="0050507C" w:rsidP="006A1F54">
      <w:pPr>
        <w:keepNext/>
        <w:tabs>
          <w:tab w:val="left" w:pos="-4678"/>
        </w:tabs>
        <w:ind w:left="-82"/>
        <w:jc w:val="both"/>
        <w:rPr>
          <w:rFonts w:cs="Arial"/>
          <w:szCs w:val="22"/>
        </w:rPr>
      </w:pPr>
    </w:p>
    <w:p w14:paraId="7B0D9C9E" w14:textId="77777777" w:rsidR="00FF7729" w:rsidRDefault="00E10B4C" w:rsidP="00FF7729">
      <w:pPr>
        <w:ind w:left="720"/>
        <w:rPr>
          <w:rFonts w:cs="Arial"/>
        </w:rPr>
      </w:pPr>
      <w:r>
        <w:rPr>
          <w:rFonts w:cs="Arial"/>
        </w:rPr>
        <w:t>Please refer to the School’s Non Teaching Pay Policy</w:t>
      </w:r>
    </w:p>
    <w:p w14:paraId="543E40B9" w14:textId="77777777" w:rsidR="00A337D8" w:rsidRPr="00361BD4" w:rsidRDefault="003A205B" w:rsidP="00361BD4">
      <w:pPr>
        <w:keepNext/>
        <w:tabs>
          <w:tab w:val="left" w:pos="-4678"/>
        </w:tabs>
        <w:ind w:left="567"/>
        <w:jc w:val="both"/>
        <w:rPr>
          <w:rFonts w:cs="Arial"/>
          <w:szCs w:val="22"/>
          <w:highlight w:val="yellow"/>
        </w:rPr>
      </w:pPr>
      <w:r w:rsidRPr="00361BD4">
        <w:rPr>
          <w:rFonts w:cs="Arial"/>
          <w:szCs w:val="22"/>
        </w:rPr>
        <w:t xml:space="preserve"> </w:t>
      </w:r>
    </w:p>
    <w:p w14:paraId="7345E5A0" w14:textId="77777777" w:rsidR="0050507C" w:rsidRPr="008C1FF5" w:rsidRDefault="0050507C" w:rsidP="006A1F54">
      <w:pPr>
        <w:tabs>
          <w:tab w:val="left" w:pos="-4678"/>
        </w:tabs>
        <w:jc w:val="both"/>
        <w:rPr>
          <w:rFonts w:cs="Arial"/>
          <w:szCs w:val="22"/>
          <w:highlight w:val="yellow"/>
        </w:rPr>
      </w:pPr>
    </w:p>
    <w:p w14:paraId="5B8724F5" w14:textId="77777777" w:rsidR="00A8382C" w:rsidRPr="006A1F54" w:rsidRDefault="0009314C" w:rsidP="0009314C">
      <w:pPr>
        <w:pStyle w:val="Heading2"/>
        <w:rPr>
          <w:rFonts w:cs="Arial"/>
          <w:szCs w:val="22"/>
        </w:rPr>
      </w:pPr>
      <w:bookmarkStart w:id="23" w:name="_Toc395509145"/>
      <w:bookmarkStart w:id="24" w:name="_Toc400619951"/>
      <w:r>
        <w:rPr>
          <w:rFonts w:cs="Arial"/>
          <w:szCs w:val="22"/>
        </w:rPr>
        <w:t>1</w:t>
      </w:r>
      <w:r w:rsidR="00370F88">
        <w:rPr>
          <w:rFonts w:cs="Arial"/>
          <w:szCs w:val="22"/>
        </w:rPr>
        <w:t>8</w:t>
      </w:r>
      <w:r>
        <w:rPr>
          <w:rFonts w:cs="Arial"/>
          <w:szCs w:val="22"/>
        </w:rPr>
        <w:t>.</w:t>
      </w:r>
      <w:r w:rsidR="00E619A5">
        <w:rPr>
          <w:rFonts w:cs="Arial"/>
          <w:szCs w:val="22"/>
        </w:rPr>
        <w:t xml:space="preserve">     </w:t>
      </w:r>
      <w:r w:rsidR="009F6092">
        <w:rPr>
          <w:rFonts w:cs="Arial"/>
          <w:szCs w:val="22"/>
        </w:rPr>
        <w:t xml:space="preserve">  </w:t>
      </w:r>
      <w:r w:rsidR="00A8382C" w:rsidRPr="006A1F54">
        <w:rPr>
          <w:rFonts w:cs="Arial"/>
          <w:szCs w:val="22"/>
        </w:rPr>
        <w:t>Employees with Disabilities</w:t>
      </w:r>
      <w:bookmarkEnd w:id="23"/>
      <w:bookmarkEnd w:id="24"/>
    </w:p>
    <w:p w14:paraId="6AA1B254" w14:textId="77777777" w:rsidR="00A8382C" w:rsidRDefault="005A32C8" w:rsidP="006A1F54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58432CDC" w14:textId="77777777" w:rsidR="005A32C8" w:rsidRPr="006A1F54" w:rsidRDefault="005A32C8" w:rsidP="005A32C8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6A1F54">
        <w:rPr>
          <w:rFonts w:cs="Arial"/>
          <w:szCs w:val="22"/>
        </w:rPr>
        <w:t>The Equality Act 2010 defines that a person has a disability if they have a physical or mental impairment that has a substantial and long-term adverse effect on their ability to carry out normal day to day activities.</w:t>
      </w:r>
    </w:p>
    <w:p w14:paraId="241CE6CA" w14:textId="77777777" w:rsidR="005A32C8" w:rsidRPr="006A1F54" w:rsidRDefault="005A32C8" w:rsidP="006A1F54">
      <w:pPr>
        <w:rPr>
          <w:rFonts w:cs="Arial"/>
          <w:szCs w:val="22"/>
        </w:rPr>
      </w:pPr>
    </w:p>
    <w:p w14:paraId="03CE9852" w14:textId="77777777" w:rsidR="00A8382C" w:rsidRPr="006A1F54" w:rsidRDefault="00A8382C" w:rsidP="006A1F54">
      <w:pPr>
        <w:autoSpaceDE w:val="0"/>
        <w:autoSpaceDN w:val="0"/>
        <w:adjustRightInd w:val="0"/>
        <w:ind w:left="1440"/>
        <w:rPr>
          <w:rFonts w:cs="Arial"/>
          <w:szCs w:val="22"/>
        </w:rPr>
      </w:pPr>
    </w:p>
    <w:p w14:paraId="27B63976" w14:textId="77777777" w:rsidR="005A32C8" w:rsidRDefault="006C31B2" w:rsidP="006C31B2">
      <w:pPr>
        <w:pStyle w:val="ListParagraph"/>
        <w:ind w:left="-142" w:firstLine="142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A8382C" w:rsidRPr="006A1F54">
        <w:rPr>
          <w:rFonts w:cs="Arial"/>
          <w:szCs w:val="22"/>
        </w:rPr>
        <w:t xml:space="preserve">If an employee declares a disability or if the Headteacher is aware of a disability, the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8382C" w:rsidRPr="006A1F54">
        <w:rPr>
          <w:rFonts w:cs="Arial"/>
          <w:szCs w:val="22"/>
        </w:rPr>
        <w:t xml:space="preserve">School/Academy will ensure that all reasonable adjustments to the job, training and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8382C" w:rsidRPr="006A1F54">
        <w:rPr>
          <w:rFonts w:cs="Arial"/>
          <w:szCs w:val="22"/>
        </w:rPr>
        <w:t xml:space="preserve">support have been provided before considering formal entry into capability. </w:t>
      </w:r>
      <w:r>
        <w:rPr>
          <w:rFonts w:cs="Arial"/>
          <w:szCs w:val="22"/>
        </w:rPr>
        <w:t xml:space="preserve">  </w:t>
      </w:r>
      <w:r w:rsidR="00A8382C" w:rsidRPr="006A1F54">
        <w:rPr>
          <w:rFonts w:cs="Arial"/>
          <w:szCs w:val="22"/>
        </w:rPr>
        <w:t xml:space="preserve">Any 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8382C" w:rsidRPr="006A1F54">
        <w:rPr>
          <w:rFonts w:cs="Arial"/>
          <w:szCs w:val="22"/>
        </w:rPr>
        <w:t>adjustment to the working conditions must be reasonable</w:t>
      </w:r>
      <w:r w:rsidR="005A32C8">
        <w:rPr>
          <w:rFonts w:cs="Arial"/>
          <w:szCs w:val="22"/>
        </w:rPr>
        <w:t>.</w:t>
      </w:r>
    </w:p>
    <w:p w14:paraId="14C73C23" w14:textId="77777777" w:rsidR="005A32C8" w:rsidRDefault="005A32C8" w:rsidP="006C31B2">
      <w:pPr>
        <w:pStyle w:val="ListParagraph"/>
        <w:ind w:left="-142" w:firstLine="142"/>
        <w:rPr>
          <w:rFonts w:cs="Arial"/>
          <w:szCs w:val="22"/>
        </w:rPr>
      </w:pPr>
    </w:p>
    <w:p w14:paraId="3A5ABD24" w14:textId="77777777" w:rsidR="006C31B2" w:rsidRDefault="005A32C8" w:rsidP="006C31B2">
      <w:pPr>
        <w:pStyle w:val="ListParagraph"/>
        <w:ind w:left="-142" w:firstLine="142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A535F">
        <w:rPr>
          <w:rFonts w:cs="Arial"/>
          <w:szCs w:val="22"/>
        </w:rPr>
        <w:t>The School/Academy is</w:t>
      </w:r>
      <w:r w:rsidR="00A8382C" w:rsidRPr="006A1F54">
        <w:rPr>
          <w:rFonts w:cs="Arial"/>
          <w:szCs w:val="22"/>
        </w:rPr>
        <w:t xml:space="preserve"> not expected to make unlimited provision for reasonable </w:t>
      </w:r>
      <w:r w:rsidR="006C31B2">
        <w:rPr>
          <w:rFonts w:cs="Arial"/>
          <w:szCs w:val="22"/>
        </w:rPr>
        <w:tab/>
      </w:r>
      <w:r w:rsidR="006C31B2">
        <w:rPr>
          <w:rFonts w:cs="Arial"/>
          <w:szCs w:val="22"/>
        </w:rPr>
        <w:tab/>
        <w:t xml:space="preserve">            </w:t>
      </w:r>
      <w:r w:rsidR="00A8382C" w:rsidRPr="006A1F54">
        <w:rPr>
          <w:rFonts w:cs="Arial"/>
          <w:szCs w:val="22"/>
        </w:rPr>
        <w:t xml:space="preserve">adjustments. </w:t>
      </w:r>
    </w:p>
    <w:p w14:paraId="4616F148" w14:textId="77777777" w:rsidR="006C31B2" w:rsidRDefault="005A32C8" w:rsidP="006C31B2">
      <w:pPr>
        <w:pStyle w:val="ListParagraph"/>
        <w:ind w:left="-142" w:firstLine="142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</w:p>
    <w:p w14:paraId="793343E0" w14:textId="77777777" w:rsidR="005A32C8" w:rsidRDefault="005A32C8" w:rsidP="005A32C8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6A1F54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f a situation arises where the </w:t>
      </w:r>
      <w:r w:rsidRPr="006A1F54">
        <w:rPr>
          <w:rFonts w:cs="Arial"/>
          <w:szCs w:val="22"/>
        </w:rPr>
        <w:t>individual may be unable to undertake the full duties of their post due to health-related reasons</w:t>
      </w:r>
      <w:r>
        <w:rPr>
          <w:rFonts w:cs="Arial"/>
          <w:szCs w:val="22"/>
        </w:rPr>
        <w:t>,</w:t>
      </w:r>
      <w:r w:rsidRPr="006A1F54">
        <w:rPr>
          <w:rFonts w:cs="Arial"/>
          <w:szCs w:val="22"/>
        </w:rPr>
        <w:t xml:space="preserve"> which may be considered to be a disability under the terms of the Equality Act 2010</w:t>
      </w:r>
      <w:r>
        <w:rPr>
          <w:rFonts w:cs="Arial"/>
          <w:szCs w:val="22"/>
        </w:rPr>
        <w:t xml:space="preserve">, the Headteacher should refer to the School’s Managing Sickness Absence Policy.  </w:t>
      </w:r>
    </w:p>
    <w:p w14:paraId="3EBFD7B8" w14:textId="77777777" w:rsidR="005A32C8" w:rsidRDefault="005A32C8" w:rsidP="005A32C8">
      <w:pPr>
        <w:autoSpaceDE w:val="0"/>
        <w:autoSpaceDN w:val="0"/>
        <w:adjustRightInd w:val="0"/>
        <w:ind w:left="720"/>
        <w:rPr>
          <w:rFonts w:cs="Arial"/>
          <w:szCs w:val="22"/>
        </w:rPr>
      </w:pPr>
    </w:p>
    <w:p w14:paraId="60C384AF" w14:textId="77777777" w:rsidR="00C51FA2" w:rsidRDefault="00C51FA2" w:rsidP="005A32C8">
      <w:pPr>
        <w:autoSpaceDE w:val="0"/>
        <w:autoSpaceDN w:val="0"/>
        <w:adjustRightInd w:val="0"/>
        <w:ind w:left="720"/>
        <w:rPr>
          <w:rFonts w:cs="Arial"/>
          <w:szCs w:val="22"/>
        </w:rPr>
      </w:pPr>
    </w:p>
    <w:p w14:paraId="47C61B6B" w14:textId="77777777" w:rsidR="0050507C" w:rsidRPr="006C31B2" w:rsidRDefault="00370F88" w:rsidP="006C31B2">
      <w:pPr>
        <w:pStyle w:val="ListParagraph"/>
        <w:ind w:left="-142"/>
        <w:rPr>
          <w:rFonts w:cs="Arial"/>
          <w:b/>
          <w:szCs w:val="22"/>
        </w:rPr>
      </w:pPr>
      <w:r>
        <w:rPr>
          <w:rFonts w:cs="Arial"/>
          <w:b/>
          <w:szCs w:val="22"/>
        </w:rPr>
        <w:t>19</w:t>
      </w:r>
      <w:r w:rsidR="006C31B2">
        <w:rPr>
          <w:rFonts w:cs="Arial"/>
          <w:b/>
          <w:szCs w:val="22"/>
        </w:rPr>
        <w:t>.</w:t>
      </w:r>
      <w:r w:rsidR="006C31B2">
        <w:rPr>
          <w:rFonts w:cs="Arial"/>
          <w:b/>
          <w:szCs w:val="22"/>
        </w:rPr>
        <w:tab/>
      </w:r>
      <w:r w:rsidR="0050507C" w:rsidRPr="006C31B2">
        <w:rPr>
          <w:rFonts w:cs="Arial"/>
          <w:b/>
          <w:szCs w:val="22"/>
        </w:rPr>
        <w:t>Links to other policies</w:t>
      </w:r>
    </w:p>
    <w:p w14:paraId="1616BCA7" w14:textId="77777777" w:rsidR="0050507C" w:rsidRPr="006A1F54" w:rsidRDefault="0050507C" w:rsidP="006A1F54">
      <w:pPr>
        <w:ind w:left="567" w:hanging="567"/>
        <w:rPr>
          <w:rFonts w:cs="Arial"/>
          <w:b/>
          <w:szCs w:val="22"/>
        </w:rPr>
      </w:pPr>
    </w:p>
    <w:p w14:paraId="015011E9" w14:textId="77777777" w:rsidR="0050507C" w:rsidRPr="006A1F54" w:rsidRDefault="00370F88" w:rsidP="006C31B2">
      <w:pPr>
        <w:tabs>
          <w:tab w:val="left" w:pos="709"/>
        </w:tabs>
        <w:ind w:left="567" w:hanging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>19</w:t>
      </w:r>
      <w:r w:rsidR="0050507C" w:rsidRPr="006A1F54">
        <w:rPr>
          <w:rFonts w:cs="Arial"/>
          <w:b/>
          <w:szCs w:val="22"/>
        </w:rPr>
        <w:t>.1</w:t>
      </w:r>
      <w:r w:rsidR="0050507C" w:rsidRPr="006A1F54">
        <w:rPr>
          <w:rFonts w:cs="Arial"/>
          <w:b/>
          <w:szCs w:val="22"/>
        </w:rPr>
        <w:tab/>
      </w:r>
      <w:r w:rsidR="006C31B2">
        <w:rPr>
          <w:rFonts w:cs="Arial"/>
          <w:b/>
          <w:szCs w:val="22"/>
        </w:rPr>
        <w:tab/>
      </w:r>
      <w:r w:rsidR="00B24785">
        <w:rPr>
          <w:rFonts w:cs="Arial"/>
          <w:b/>
          <w:szCs w:val="22"/>
        </w:rPr>
        <w:t>Absence</w:t>
      </w:r>
    </w:p>
    <w:p w14:paraId="77CBD6CE" w14:textId="77777777" w:rsidR="0050507C" w:rsidRPr="006A1F54" w:rsidRDefault="0050507C" w:rsidP="006A1F54">
      <w:pPr>
        <w:rPr>
          <w:rFonts w:cs="Arial"/>
          <w:b/>
          <w:szCs w:val="22"/>
        </w:rPr>
      </w:pPr>
    </w:p>
    <w:p w14:paraId="61FCA1C2" w14:textId="77777777" w:rsidR="00067EE9" w:rsidRDefault="006C31B2" w:rsidP="006A1F54">
      <w:pPr>
        <w:numPr>
          <w:ilvl w:val="12"/>
          <w:numId w:val="0"/>
        </w:numPr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If sickness absence appears to have been triggered by the commencement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of </w:t>
      </w:r>
      <w:r w:rsidR="00E10B4C">
        <w:rPr>
          <w:rFonts w:cs="Arial"/>
          <w:szCs w:val="22"/>
        </w:rPr>
        <w:t xml:space="preserve"> </w:t>
      </w:r>
      <w:r w:rsidR="00E10B4C"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monitoring or the </w:t>
      </w:r>
      <w:r w:rsidR="005C22FB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5C22FB">
        <w:rPr>
          <w:rFonts w:cs="Arial"/>
          <w:szCs w:val="22"/>
        </w:rPr>
        <w:t>m</w:t>
      </w:r>
      <w:r w:rsidR="00972D71">
        <w:rPr>
          <w:rFonts w:cs="Arial"/>
          <w:szCs w:val="22"/>
        </w:rPr>
        <w:t xml:space="preserve">anagement </w:t>
      </w:r>
      <w:r w:rsidR="00972D71" w:rsidRPr="006A1F54">
        <w:rPr>
          <w:rFonts w:cs="Arial"/>
          <w:szCs w:val="22"/>
        </w:rPr>
        <w:t>procedure</w:t>
      </w:r>
      <w:r w:rsidR="0050507C" w:rsidRPr="006A1F54">
        <w:rPr>
          <w:rFonts w:cs="Arial"/>
          <w:szCs w:val="22"/>
        </w:rPr>
        <w:t xml:space="preserve">, the case will be dealt with </w:t>
      </w:r>
      <w:r>
        <w:rPr>
          <w:rFonts w:cs="Arial"/>
          <w:szCs w:val="22"/>
        </w:rPr>
        <w:lastRenderedPageBreak/>
        <w:tab/>
      </w:r>
      <w:r w:rsidR="0050507C" w:rsidRPr="006A1F54">
        <w:rPr>
          <w:rFonts w:cs="Arial"/>
          <w:szCs w:val="22"/>
        </w:rPr>
        <w:t>in accordance with the school</w:t>
      </w:r>
      <w:r w:rsidR="00B24785">
        <w:rPr>
          <w:rFonts w:cs="Arial"/>
          <w:szCs w:val="22"/>
        </w:rPr>
        <w:t>/academy</w:t>
      </w:r>
      <w:r w:rsidR="0050507C" w:rsidRPr="006A1F54">
        <w:rPr>
          <w:rFonts w:cs="Arial"/>
          <w:szCs w:val="22"/>
        </w:rPr>
        <w:t xml:space="preserve"> absence policy.  The case </w:t>
      </w:r>
      <w:r w:rsidR="008C1FF5">
        <w:rPr>
          <w:rFonts w:cs="Arial"/>
          <w:szCs w:val="22"/>
        </w:rPr>
        <w:t xml:space="preserve">may </w:t>
      </w:r>
      <w:r w:rsidR="0050507C" w:rsidRPr="006A1F54">
        <w:rPr>
          <w:rFonts w:cs="Arial"/>
          <w:szCs w:val="22"/>
        </w:rPr>
        <w:t xml:space="preserve">be referred to </w:t>
      </w:r>
      <w:r>
        <w:rPr>
          <w:rFonts w:cs="Arial"/>
          <w:szCs w:val="22"/>
        </w:rPr>
        <w:tab/>
      </w:r>
      <w:r w:rsidR="008C1FF5">
        <w:rPr>
          <w:rFonts w:cs="Arial"/>
          <w:szCs w:val="22"/>
        </w:rPr>
        <w:t>O</w:t>
      </w:r>
      <w:r w:rsidR="0050507C" w:rsidRPr="006A1F54">
        <w:rPr>
          <w:rFonts w:cs="Arial"/>
          <w:szCs w:val="22"/>
        </w:rPr>
        <w:t xml:space="preserve">ccupational </w:t>
      </w:r>
      <w:r w:rsidR="008C1FF5">
        <w:rPr>
          <w:rFonts w:cs="Arial"/>
          <w:szCs w:val="22"/>
        </w:rPr>
        <w:t>H</w:t>
      </w:r>
      <w:r w:rsidR="0050507C" w:rsidRPr="006A1F54">
        <w:rPr>
          <w:rFonts w:cs="Arial"/>
          <w:szCs w:val="22"/>
        </w:rPr>
        <w:t xml:space="preserve">ealth to assess the </w:t>
      </w:r>
      <w:r w:rsidR="008C1FF5">
        <w:rPr>
          <w:rFonts w:cs="Arial"/>
          <w:szCs w:val="22"/>
        </w:rPr>
        <w:t>employees</w:t>
      </w:r>
      <w:r w:rsidR="0050507C" w:rsidRPr="006A1F54">
        <w:rPr>
          <w:rFonts w:cs="Arial"/>
          <w:szCs w:val="22"/>
        </w:rPr>
        <w:t xml:space="preserve"> health and fitness and the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appropriateness of continuing with </w:t>
      </w:r>
      <w:r w:rsidR="005C22FB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5C22FB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AE2A98">
        <w:rPr>
          <w:rFonts w:cs="Arial"/>
          <w:szCs w:val="22"/>
        </w:rPr>
        <w:t>.</w:t>
      </w:r>
      <w:r w:rsidR="0050507C" w:rsidRPr="006A1F54">
        <w:rPr>
          <w:rFonts w:cs="Arial"/>
          <w:szCs w:val="22"/>
        </w:rPr>
        <w:t xml:space="preserve">  In some cases it may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be appropriate for </w:t>
      </w:r>
      <w:r w:rsidR="00AE2A98">
        <w:rPr>
          <w:rFonts w:cs="Arial"/>
          <w:szCs w:val="22"/>
        </w:rPr>
        <w:t>the process</w:t>
      </w:r>
      <w:r w:rsidR="0050507C" w:rsidRPr="006A1F54">
        <w:rPr>
          <w:rFonts w:cs="Arial"/>
          <w:szCs w:val="22"/>
        </w:rPr>
        <w:t xml:space="preserve"> to continue during a period of sickness absence. </w:t>
      </w:r>
    </w:p>
    <w:p w14:paraId="33D67DB2" w14:textId="77777777" w:rsidR="00B24785" w:rsidRDefault="00B24785" w:rsidP="006A1F54">
      <w:pPr>
        <w:numPr>
          <w:ilvl w:val="12"/>
          <w:numId w:val="0"/>
        </w:numPr>
        <w:ind w:left="567"/>
        <w:jc w:val="both"/>
        <w:rPr>
          <w:rFonts w:cs="Arial"/>
          <w:szCs w:val="22"/>
        </w:rPr>
      </w:pPr>
    </w:p>
    <w:p w14:paraId="46A0F6EC" w14:textId="77777777" w:rsidR="00B24785" w:rsidRPr="00873669" w:rsidRDefault="00B24785" w:rsidP="00E10B4C">
      <w:pPr>
        <w:ind w:left="709"/>
        <w:rPr>
          <w:rFonts w:cs="Arial"/>
        </w:rPr>
      </w:pPr>
      <w:r>
        <w:rPr>
          <w:rFonts w:cs="Arial"/>
        </w:rPr>
        <w:t xml:space="preserve">Where an employee </w:t>
      </w:r>
      <w:r w:rsidRPr="00873669">
        <w:rPr>
          <w:rFonts w:cs="Arial"/>
        </w:rPr>
        <w:t>is absent due to long</w:t>
      </w:r>
      <w:r>
        <w:rPr>
          <w:rFonts w:cs="Arial"/>
        </w:rPr>
        <w:t xml:space="preserve"> term absence such as sickness or for family friendly reasons</w:t>
      </w:r>
      <w:r w:rsidRPr="00873669">
        <w:rPr>
          <w:rFonts w:cs="Arial"/>
        </w:rPr>
        <w:t xml:space="preserve"> unrelated to the commencement of monitoring within the </w:t>
      </w:r>
      <w:r>
        <w:rPr>
          <w:rFonts w:cs="Arial"/>
        </w:rPr>
        <w:t>performance management</w:t>
      </w:r>
      <w:r w:rsidRPr="00873669">
        <w:rPr>
          <w:rFonts w:cs="Arial"/>
        </w:rPr>
        <w:t xml:space="preserve"> procedure this should be taken into account when setting </w:t>
      </w:r>
      <w:r>
        <w:rPr>
          <w:rFonts w:cs="Arial"/>
        </w:rPr>
        <w:t>any</w:t>
      </w:r>
      <w:r w:rsidRPr="00873669">
        <w:rPr>
          <w:rFonts w:cs="Arial"/>
        </w:rPr>
        <w:t xml:space="preserve"> review periods to ensure they are reasonable.</w:t>
      </w:r>
    </w:p>
    <w:p w14:paraId="282D8CBC" w14:textId="77777777" w:rsidR="00B24785" w:rsidRDefault="00B24785" w:rsidP="006A1F54">
      <w:pPr>
        <w:numPr>
          <w:ilvl w:val="12"/>
          <w:numId w:val="0"/>
        </w:numPr>
        <w:ind w:left="567"/>
        <w:jc w:val="both"/>
        <w:rPr>
          <w:rFonts w:cs="Arial"/>
          <w:szCs w:val="22"/>
        </w:rPr>
      </w:pPr>
    </w:p>
    <w:p w14:paraId="767CC955" w14:textId="77777777" w:rsidR="00067EE9" w:rsidRDefault="00067EE9" w:rsidP="006C31B2">
      <w:pPr>
        <w:numPr>
          <w:ilvl w:val="12"/>
          <w:numId w:val="0"/>
        </w:numPr>
        <w:ind w:left="567"/>
        <w:jc w:val="both"/>
        <w:rPr>
          <w:rFonts w:cs="Arial"/>
          <w:szCs w:val="22"/>
        </w:rPr>
      </w:pPr>
    </w:p>
    <w:p w14:paraId="2C44B532" w14:textId="77777777" w:rsidR="0050507C" w:rsidRPr="00067EE9" w:rsidRDefault="00067EE9" w:rsidP="00067EE9">
      <w:pPr>
        <w:numPr>
          <w:ilvl w:val="12"/>
          <w:numId w:val="0"/>
        </w:numPr>
        <w:ind w:left="-142"/>
        <w:jc w:val="both"/>
        <w:rPr>
          <w:b/>
        </w:rPr>
      </w:pPr>
      <w:r>
        <w:rPr>
          <w:rFonts w:cs="Arial"/>
          <w:b/>
          <w:szCs w:val="22"/>
        </w:rPr>
        <w:t xml:space="preserve"> </w:t>
      </w:r>
      <w:r w:rsidR="00370F88">
        <w:rPr>
          <w:rFonts w:cs="Arial"/>
          <w:b/>
          <w:szCs w:val="22"/>
        </w:rPr>
        <w:t>19</w:t>
      </w:r>
      <w:r w:rsidRPr="00067EE9">
        <w:rPr>
          <w:rFonts w:cs="Arial"/>
          <w:b/>
          <w:szCs w:val="22"/>
        </w:rPr>
        <w:t xml:space="preserve">.2   </w:t>
      </w:r>
      <w:r w:rsidR="009F6092">
        <w:rPr>
          <w:rFonts w:cs="Arial"/>
          <w:b/>
          <w:szCs w:val="22"/>
        </w:rPr>
        <w:t xml:space="preserve">  </w:t>
      </w:r>
      <w:r w:rsidR="0050507C" w:rsidRPr="00067EE9">
        <w:rPr>
          <w:b/>
        </w:rPr>
        <w:t>Grievances</w:t>
      </w:r>
    </w:p>
    <w:p w14:paraId="62E8079E" w14:textId="77777777" w:rsidR="0050507C" w:rsidRPr="006A1F54" w:rsidRDefault="0050507C" w:rsidP="006A1F54">
      <w:pPr>
        <w:numPr>
          <w:ilvl w:val="12"/>
          <w:numId w:val="0"/>
        </w:numPr>
        <w:rPr>
          <w:rFonts w:cs="Arial"/>
          <w:b/>
          <w:i/>
          <w:szCs w:val="22"/>
        </w:rPr>
      </w:pPr>
    </w:p>
    <w:p w14:paraId="7A792B09" w14:textId="77777777" w:rsidR="0050507C" w:rsidRDefault="006C31B2" w:rsidP="006A1F54">
      <w:pPr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Where a member of staff raises a grievance during the </w:t>
      </w:r>
      <w:r w:rsidR="005C22FB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5C22FB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817B09" w:rsidRPr="006A1F5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process, the Headteacher will determine whether the process should be suspended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for a temporary period in order to deal with the grievance.  Where the grievance and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any issue identified through the </w:t>
      </w:r>
      <w:r w:rsidR="00D13C83">
        <w:rPr>
          <w:rFonts w:cs="Arial"/>
          <w:szCs w:val="22"/>
        </w:rPr>
        <w:t>p</w:t>
      </w:r>
      <w:r w:rsidR="005462DB" w:rsidRPr="006A1F54">
        <w:rPr>
          <w:rFonts w:cs="Arial"/>
          <w:szCs w:val="22"/>
        </w:rPr>
        <w:t xml:space="preserve">erformance </w:t>
      </w:r>
      <w:r w:rsidR="00D13C83">
        <w:rPr>
          <w:rFonts w:cs="Arial"/>
          <w:szCs w:val="22"/>
        </w:rPr>
        <w:t>m</w:t>
      </w:r>
      <w:r w:rsidR="005462DB" w:rsidRPr="006A1F54">
        <w:rPr>
          <w:rFonts w:cs="Arial"/>
          <w:szCs w:val="22"/>
        </w:rPr>
        <w:t>anagement</w:t>
      </w:r>
      <w:r w:rsidR="0050507C" w:rsidRPr="006A1F54">
        <w:rPr>
          <w:rFonts w:cs="Arial"/>
          <w:szCs w:val="22"/>
        </w:rPr>
        <w:t xml:space="preserve"> are related it may be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>appropriate to deal with both issues concurrently.</w:t>
      </w:r>
    </w:p>
    <w:p w14:paraId="1574F507" w14:textId="77777777" w:rsidR="00067EE9" w:rsidRPr="006A1F54" w:rsidRDefault="00067EE9" w:rsidP="006A1F54">
      <w:pPr>
        <w:ind w:left="567"/>
        <w:jc w:val="both"/>
        <w:rPr>
          <w:rFonts w:cs="Arial"/>
          <w:szCs w:val="22"/>
        </w:rPr>
      </w:pPr>
    </w:p>
    <w:p w14:paraId="42E8D1A7" w14:textId="77777777" w:rsidR="0050507C" w:rsidRPr="006A1F54" w:rsidRDefault="00067EE9" w:rsidP="006A1F54">
      <w:pPr>
        <w:ind w:left="567" w:hanging="567"/>
        <w:rPr>
          <w:rFonts w:cs="Arial"/>
          <w:b/>
          <w:szCs w:val="22"/>
        </w:rPr>
      </w:pPr>
      <w:r>
        <w:rPr>
          <w:rFonts w:cs="Arial"/>
          <w:b/>
          <w:szCs w:val="22"/>
        </w:rPr>
        <w:t>2</w:t>
      </w:r>
      <w:r w:rsidR="00370F88">
        <w:rPr>
          <w:rFonts w:cs="Arial"/>
          <w:b/>
          <w:szCs w:val="22"/>
        </w:rPr>
        <w:t>0</w:t>
      </w:r>
      <w:r>
        <w:rPr>
          <w:rFonts w:cs="Arial"/>
          <w:b/>
          <w:szCs w:val="22"/>
        </w:rPr>
        <w:t>.</w:t>
      </w:r>
      <w:r w:rsidR="0050507C" w:rsidRPr="006A1F54">
        <w:rPr>
          <w:rFonts w:cs="Arial"/>
          <w:b/>
          <w:szCs w:val="22"/>
        </w:rPr>
        <w:tab/>
      </w:r>
      <w:r w:rsidR="006C31B2">
        <w:rPr>
          <w:rFonts w:cs="Arial"/>
          <w:b/>
          <w:szCs w:val="22"/>
        </w:rPr>
        <w:tab/>
      </w:r>
      <w:r w:rsidR="0050507C" w:rsidRPr="006A1F54">
        <w:rPr>
          <w:rFonts w:cs="Arial"/>
          <w:b/>
          <w:szCs w:val="22"/>
        </w:rPr>
        <w:t xml:space="preserve">Confidentiality and </w:t>
      </w:r>
      <w:r w:rsidR="005C22FB">
        <w:rPr>
          <w:rFonts w:cs="Arial"/>
          <w:b/>
          <w:szCs w:val="22"/>
        </w:rPr>
        <w:t>P</w:t>
      </w:r>
      <w:r w:rsidR="0050507C" w:rsidRPr="006A1F54">
        <w:rPr>
          <w:rFonts w:cs="Arial"/>
          <w:b/>
          <w:szCs w:val="22"/>
        </w:rPr>
        <w:t xml:space="preserve">rofessional </w:t>
      </w:r>
      <w:r w:rsidR="005C22FB">
        <w:rPr>
          <w:rFonts w:cs="Arial"/>
          <w:b/>
          <w:szCs w:val="22"/>
        </w:rPr>
        <w:t>R</w:t>
      </w:r>
      <w:r w:rsidR="0050507C" w:rsidRPr="006A1F54">
        <w:rPr>
          <w:rFonts w:cs="Arial"/>
          <w:b/>
          <w:szCs w:val="22"/>
        </w:rPr>
        <w:t>elationships</w:t>
      </w:r>
    </w:p>
    <w:p w14:paraId="78BFD1C6" w14:textId="77777777" w:rsidR="0050507C" w:rsidRPr="006A1F54" w:rsidRDefault="0050507C" w:rsidP="006A1F54">
      <w:pPr>
        <w:rPr>
          <w:rFonts w:cs="Arial"/>
          <w:szCs w:val="22"/>
        </w:rPr>
      </w:pPr>
    </w:p>
    <w:p w14:paraId="71DF9E86" w14:textId="77777777" w:rsidR="00D13C83" w:rsidRDefault="006C31B2" w:rsidP="00D13C83">
      <w:pPr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The </w:t>
      </w:r>
      <w:r w:rsidR="005C22FB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5C22FB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50507C" w:rsidRPr="006A1F54">
        <w:rPr>
          <w:rFonts w:cs="Arial"/>
          <w:szCs w:val="22"/>
        </w:rPr>
        <w:t xml:space="preserve"> and </w:t>
      </w:r>
      <w:r w:rsidR="00D13C83">
        <w:rPr>
          <w:rFonts w:cs="Arial"/>
          <w:szCs w:val="22"/>
        </w:rPr>
        <w:t xml:space="preserve">informal </w:t>
      </w:r>
      <w:r w:rsidR="0050507C" w:rsidRPr="006A1F54">
        <w:rPr>
          <w:rFonts w:cs="Arial"/>
          <w:szCs w:val="22"/>
        </w:rPr>
        <w:t xml:space="preserve">capability process will be treated in </w:t>
      </w:r>
      <w:r>
        <w:rPr>
          <w:rFonts w:cs="Arial"/>
          <w:szCs w:val="22"/>
        </w:rPr>
        <w:tab/>
      </w:r>
      <w:r w:rsidR="00972D71" w:rsidRPr="006A1F54">
        <w:rPr>
          <w:rFonts w:cs="Arial"/>
          <w:szCs w:val="22"/>
        </w:rPr>
        <w:t>confidence</w:t>
      </w:r>
      <w:r w:rsidR="00972D71">
        <w:rPr>
          <w:rFonts w:cs="Arial"/>
          <w:szCs w:val="22"/>
        </w:rPr>
        <w:t>;</w:t>
      </w:r>
      <w:r w:rsidR="00D13C83">
        <w:rPr>
          <w:rFonts w:cs="Arial"/>
          <w:szCs w:val="22"/>
        </w:rPr>
        <w:t xml:space="preserve"> however the desire for confidentiality does not override the need for the </w:t>
      </w:r>
      <w:r>
        <w:rPr>
          <w:rFonts w:cs="Arial"/>
          <w:szCs w:val="22"/>
        </w:rPr>
        <w:tab/>
      </w:r>
      <w:r w:rsidR="00686AEA">
        <w:rPr>
          <w:rFonts w:cs="Arial"/>
          <w:szCs w:val="22"/>
        </w:rPr>
        <w:t xml:space="preserve">designated </w:t>
      </w:r>
      <w:r w:rsidR="005C22FB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="00D13C83">
        <w:rPr>
          <w:rFonts w:cs="Arial"/>
          <w:szCs w:val="22"/>
        </w:rPr>
        <w:t xml:space="preserve"> to seek support and guidance from the Leadership team and </w:t>
      </w:r>
      <w:r>
        <w:rPr>
          <w:rFonts w:cs="Arial"/>
          <w:szCs w:val="22"/>
        </w:rPr>
        <w:tab/>
      </w:r>
      <w:r w:rsidR="00D13C83">
        <w:rPr>
          <w:rFonts w:cs="Arial"/>
          <w:szCs w:val="22"/>
        </w:rPr>
        <w:t>HR.</w:t>
      </w:r>
    </w:p>
    <w:p w14:paraId="2AD175CA" w14:textId="77777777" w:rsidR="00D13C83" w:rsidRDefault="00D13C83" w:rsidP="00D13C83">
      <w:pPr>
        <w:ind w:left="567"/>
        <w:jc w:val="both"/>
        <w:rPr>
          <w:rFonts w:cs="Arial"/>
          <w:szCs w:val="22"/>
        </w:rPr>
      </w:pPr>
    </w:p>
    <w:p w14:paraId="40A08AA5" w14:textId="77777777" w:rsidR="0050507C" w:rsidRDefault="006C31B2" w:rsidP="006A1F54">
      <w:pPr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361BD4">
        <w:rPr>
          <w:rFonts w:cs="Arial"/>
          <w:szCs w:val="22"/>
        </w:rPr>
        <w:t xml:space="preserve">The </w:t>
      </w:r>
      <w:r w:rsidR="0050507C" w:rsidRPr="006A1F54">
        <w:rPr>
          <w:rFonts w:cs="Arial"/>
          <w:szCs w:val="22"/>
        </w:rPr>
        <w:t xml:space="preserve">Headteacher will be provided with access to the </w:t>
      </w:r>
      <w:r w:rsidR="000A2698" w:rsidRPr="006A1F54">
        <w:rPr>
          <w:rFonts w:cs="Arial"/>
          <w:szCs w:val="22"/>
        </w:rPr>
        <w:t>employee</w:t>
      </w:r>
      <w:r w:rsidR="0050507C" w:rsidRPr="006A1F54">
        <w:rPr>
          <w:rFonts w:cs="Arial"/>
          <w:szCs w:val="22"/>
        </w:rPr>
        <w:t xml:space="preserve">’s performance review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>plan</w:t>
      </w:r>
      <w:r w:rsidR="00D13C83">
        <w:rPr>
          <w:rFonts w:cs="Arial"/>
          <w:szCs w:val="22"/>
        </w:rPr>
        <w:t>.</w:t>
      </w:r>
    </w:p>
    <w:p w14:paraId="69F3A19F" w14:textId="77777777" w:rsidR="00361BD4" w:rsidRPr="006A1F54" w:rsidRDefault="00361BD4" w:rsidP="006A1F54">
      <w:pPr>
        <w:ind w:left="567"/>
        <w:jc w:val="both"/>
        <w:rPr>
          <w:rFonts w:cs="Arial"/>
          <w:szCs w:val="22"/>
        </w:rPr>
      </w:pPr>
    </w:p>
    <w:p w14:paraId="428C4E1E" w14:textId="77777777" w:rsidR="0050507C" w:rsidRPr="006A1F54" w:rsidRDefault="006C31B2" w:rsidP="006A1F54">
      <w:pPr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The process of gathering evidence for performance review is not expected to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compromise normal professional relationships between members of the team.  The </w:t>
      </w:r>
      <w:r>
        <w:rPr>
          <w:rFonts w:cs="Arial"/>
          <w:szCs w:val="22"/>
        </w:rPr>
        <w:tab/>
      </w:r>
      <w:r w:rsidR="00686AEA">
        <w:rPr>
          <w:rFonts w:cs="Arial"/>
          <w:szCs w:val="22"/>
        </w:rPr>
        <w:t xml:space="preserve">designated </w:t>
      </w:r>
      <w:r w:rsidR="005C22FB">
        <w:rPr>
          <w:rFonts w:cs="Arial"/>
          <w:szCs w:val="22"/>
        </w:rPr>
        <w:t>m</w:t>
      </w:r>
      <w:r w:rsidR="00E242B2">
        <w:rPr>
          <w:rFonts w:cs="Arial"/>
          <w:szCs w:val="22"/>
        </w:rPr>
        <w:t>anager</w:t>
      </w:r>
      <w:r w:rsidR="0050507C" w:rsidRPr="006A1F54">
        <w:rPr>
          <w:rFonts w:cs="Arial"/>
          <w:szCs w:val="22"/>
        </w:rPr>
        <w:t xml:space="preserve"> will consult with, and seek to secure the agreement of, the </w:t>
      </w:r>
      <w:r>
        <w:rPr>
          <w:rFonts w:cs="Arial"/>
          <w:szCs w:val="22"/>
        </w:rPr>
        <w:tab/>
      </w:r>
      <w:r w:rsidR="000A2698" w:rsidRPr="006A1F54">
        <w:rPr>
          <w:rFonts w:cs="Arial"/>
          <w:szCs w:val="22"/>
        </w:rPr>
        <w:t>employee</w:t>
      </w:r>
      <w:r w:rsidR="0050507C" w:rsidRPr="006A1F54">
        <w:rPr>
          <w:rFonts w:cs="Arial"/>
          <w:szCs w:val="22"/>
        </w:rPr>
        <w:t xml:space="preserve"> before seeking information from other colleagues about </w:t>
      </w:r>
      <w:r w:rsidR="00D13C83">
        <w:rPr>
          <w:rFonts w:cs="Arial"/>
          <w:szCs w:val="22"/>
        </w:rPr>
        <w:t>their</w:t>
      </w:r>
      <w:r w:rsidR="0050507C" w:rsidRPr="006A1F54">
        <w:rPr>
          <w:rFonts w:cs="Arial"/>
          <w:szCs w:val="22"/>
        </w:rPr>
        <w:t xml:space="preserve"> work.  </w:t>
      </w:r>
    </w:p>
    <w:p w14:paraId="1B9DAA52" w14:textId="77777777" w:rsidR="00A8382C" w:rsidRPr="006A1F54" w:rsidRDefault="00A8382C" w:rsidP="006A1F54">
      <w:pPr>
        <w:ind w:left="567"/>
        <w:jc w:val="both"/>
        <w:rPr>
          <w:rFonts w:cs="Arial"/>
          <w:szCs w:val="22"/>
        </w:rPr>
      </w:pPr>
    </w:p>
    <w:p w14:paraId="0A9BC1F7" w14:textId="77777777" w:rsidR="00222239" w:rsidRDefault="005C22FB" w:rsidP="00222239">
      <w:pPr>
        <w:numPr>
          <w:ilvl w:val="12"/>
          <w:numId w:val="0"/>
        </w:num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2</w:t>
      </w:r>
      <w:r w:rsidR="00370F88">
        <w:rPr>
          <w:rFonts w:cs="Arial"/>
          <w:b/>
          <w:szCs w:val="22"/>
        </w:rPr>
        <w:t>1</w:t>
      </w:r>
      <w:r w:rsidR="00222239" w:rsidRPr="00222239">
        <w:rPr>
          <w:rFonts w:cs="Arial"/>
          <w:b/>
          <w:szCs w:val="22"/>
        </w:rPr>
        <w:t xml:space="preserve">.    </w:t>
      </w:r>
      <w:r w:rsidR="009F6092">
        <w:rPr>
          <w:rFonts w:cs="Arial"/>
          <w:b/>
          <w:szCs w:val="22"/>
        </w:rPr>
        <w:t xml:space="preserve">  </w:t>
      </w:r>
      <w:r w:rsidR="00222239" w:rsidRPr="00222239">
        <w:rPr>
          <w:rFonts w:cs="Arial"/>
          <w:b/>
          <w:szCs w:val="22"/>
        </w:rPr>
        <w:t>Moderation</w:t>
      </w:r>
    </w:p>
    <w:p w14:paraId="146CE0B9" w14:textId="77777777" w:rsidR="00222239" w:rsidRPr="00222239" w:rsidRDefault="00222239" w:rsidP="00222239">
      <w:pPr>
        <w:ind w:right="-694"/>
        <w:rPr>
          <w:rFonts w:asciiTheme="minorHAnsi" w:hAnsiTheme="minorHAnsi" w:cs="Arial"/>
          <w:b/>
          <w:szCs w:val="22"/>
        </w:rPr>
      </w:pPr>
    </w:p>
    <w:p w14:paraId="2FF5D154" w14:textId="77777777" w:rsidR="00222239" w:rsidRPr="00222239" w:rsidRDefault="006C31B2" w:rsidP="007B5545">
      <w:pPr>
        <w:autoSpaceDE w:val="0"/>
        <w:autoSpaceDN w:val="0"/>
        <w:adjustRightInd w:val="0"/>
        <w:ind w:left="567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663F1D" w:rsidRPr="00663F1D">
        <w:rPr>
          <w:rFonts w:cs="Arial"/>
          <w:szCs w:val="22"/>
        </w:rPr>
        <w:t xml:space="preserve">The Headteacher or a designated officer may decide to view all, or a sample of </w:t>
      </w:r>
      <w:r>
        <w:rPr>
          <w:rFonts w:cs="Arial"/>
          <w:szCs w:val="22"/>
        </w:rPr>
        <w:tab/>
      </w:r>
      <w:r w:rsidR="005C22FB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5C22FB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663F1D" w:rsidRPr="00663F1D">
        <w:rPr>
          <w:rFonts w:cs="Arial"/>
          <w:szCs w:val="22"/>
        </w:rPr>
        <w:t xml:space="preserve"> planning statements in order to ensure that the plans </w:t>
      </w:r>
      <w:r>
        <w:rPr>
          <w:rFonts w:cs="Arial"/>
          <w:szCs w:val="22"/>
        </w:rPr>
        <w:tab/>
      </w:r>
      <w:r w:rsidR="00663F1D" w:rsidRPr="00663F1D">
        <w:rPr>
          <w:rFonts w:cs="Arial"/>
          <w:szCs w:val="22"/>
        </w:rPr>
        <w:t xml:space="preserve">recorded are consistent across the school, comply with the policy and contribute to </w:t>
      </w:r>
      <w:r>
        <w:rPr>
          <w:rFonts w:cs="Arial"/>
          <w:szCs w:val="22"/>
        </w:rPr>
        <w:tab/>
      </w:r>
      <w:r w:rsidR="00663F1D" w:rsidRPr="00663F1D">
        <w:rPr>
          <w:rFonts w:cs="Arial"/>
          <w:szCs w:val="22"/>
        </w:rPr>
        <w:t>the School</w:t>
      </w:r>
      <w:r w:rsidR="005C22FB">
        <w:rPr>
          <w:rFonts w:cs="Arial"/>
          <w:szCs w:val="22"/>
        </w:rPr>
        <w:t>/Academy</w:t>
      </w:r>
      <w:r w:rsidR="00663F1D" w:rsidRPr="00663F1D">
        <w:rPr>
          <w:rFonts w:cs="Arial"/>
          <w:szCs w:val="22"/>
        </w:rPr>
        <w:t xml:space="preserve"> plans for improvement. </w:t>
      </w:r>
    </w:p>
    <w:p w14:paraId="046C5F3B" w14:textId="77777777" w:rsidR="0050507C" w:rsidRPr="006A1F54" w:rsidRDefault="0050507C" w:rsidP="006A1F54">
      <w:pPr>
        <w:tabs>
          <w:tab w:val="left" w:pos="7050"/>
        </w:tabs>
        <w:ind w:left="567" w:hanging="567"/>
        <w:outlineLvl w:val="0"/>
        <w:rPr>
          <w:rFonts w:cs="Arial"/>
          <w:b/>
          <w:szCs w:val="22"/>
        </w:rPr>
      </w:pPr>
    </w:p>
    <w:p w14:paraId="4C8E1A7F" w14:textId="77777777" w:rsidR="0050507C" w:rsidRPr="006A1F54" w:rsidRDefault="00C51FA2" w:rsidP="006A1F54">
      <w:pPr>
        <w:tabs>
          <w:tab w:val="left" w:pos="7050"/>
        </w:tabs>
        <w:ind w:left="567" w:hanging="567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2</w:t>
      </w:r>
      <w:r w:rsidR="00370F88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</w:t>
      </w:r>
      <w:r w:rsidR="0050507C" w:rsidRPr="006A1F54">
        <w:rPr>
          <w:rFonts w:cs="Arial"/>
          <w:b/>
          <w:szCs w:val="22"/>
        </w:rPr>
        <w:tab/>
      </w:r>
      <w:r w:rsidR="006C31B2">
        <w:rPr>
          <w:rFonts w:cs="Arial"/>
          <w:b/>
          <w:szCs w:val="22"/>
        </w:rPr>
        <w:t xml:space="preserve">   </w:t>
      </w:r>
      <w:r w:rsidR="0050507C" w:rsidRPr="006A1F54">
        <w:rPr>
          <w:rFonts w:cs="Arial"/>
          <w:b/>
          <w:szCs w:val="22"/>
        </w:rPr>
        <w:t>Monitoring and review</w:t>
      </w:r>
    </w:p>
    <w:p w14:paraId="029B5F98" w14:textId="77777777" w:rsidR="0050507C" w:rsidRPr="006A1F54" w:rsidRDefault="0050507C" w:rsidP="006A1F54">
      <w:pPr>
        <w:tabs>
          <w:tab w:val="left" w:pos="7050"/>
        </w:tabs>
        <w:ind w:left="567" w:hanging="567"/>
        <w:outlineLvl w:val="0"/>
        <w:rPr>
          <w:rFonts w:cs="Arial"/>
          <w:b/>
          <w:szCs w:val="22"/>
        </w:rPr>
      </w:pPr>
    </w:p>
    <w:p w14:paraId="1DAEFB73" w14:textId="77777777" w:rsidR="00291DBB" w:rsidRPr="006A1F54" w:rsidRDefault="006C31B2" w:rsidP="007B5545">
      <w:pPr>
        <w:numPr>
          <w:ilvl w:val="12"/>
          <w:numId w:val="0"/>
        </w:numPr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The </w:t>
      </w:r>
      <w:r w:rsidR="002671C6">
        <w:rPr>
          <w:rFonts w:cs="Arial"/>
          <w:szCs w:val="22"/>
        </w:rPr>
        <w:t>G</w:t>
      </w:r>
      <w:r w:rsidR="0050507C" w:rsidRPr="006A1F54">
        <w:rPr>
          <w:rFonts w:cs="Arial"/>
          <w:szCs w:val="22"/>
        </w:rPr>
        <w:t xml:space="preserve">overning </w:t>
      </w:r>
      <w:r w:rsidR="00A337D8">
        <w:rPr>
          <w:rFonts w:cs="Arial"/>
          <w:szCs w:val="22"/>
        </w:rPr>
        <w:t>Board</w:t>
      </w:r>
      <w:r w:rsidR="002671C6">
        <w:rPr>
          <w:rFonts w:cs="Arial"/>
          <w:szCs w:val="22"/>
        </w:rPr>
        <w:t xml:space="preserve"> </w:t>
      </w:r>
      <w:r w:rsidR="0050507C" w:rsidRPr="006A1F54">
        <w:rPr>
          <w:rFonts w:cs="Arial"/>
          <w:szCs w:val="22"/>
        </w:rPr>
        <w:t xml:space="preserve">will monitor the operation and effectiveness of the </w:t>
      </w:r>
      <w:r>
        <w:rPr>
          <w:rFonts w:cs="Arial"/>
          <w:szCs w:val="22"/>
        </w:rPr>
        <w:tab/>
      </w:r>
      <w:r w:rsidR="005C22FB">
        <w:rPr>
          <w:rFonts w:cs="Arial"/>
          <w:szCs w:val="22"/>
        </w:rPr>
        <w:t>S</w:t>
      </w:r>
      <w:r w:rsidR="0050507C" w:rsidRPr="006A1F54">
        <w:rPr>
          <w:rFonts w:cs="Arial"/>
          <w:szCs w:val="22"/>
        </w:rPr>
        <w:t>chool</w:t>
      </w:r>
      <w:r w:rsidR="005C22FB">
        <w:rPr>
          <w:rFonts w:cs="Arial"/>
          <w:szCs w:val="22"/>
        </w:rPr>
        <w:t>/Academy</w:t>
      </w:r>
      <w:r w:rsidR="0050507C" w:rsidRPr="006A1F54">
        <w:rPr>
          <w:rFonts w:cs="Arial"/>
          <w:szCs w:val="22"/>
        </w:rPr>
        <w:t xml:space="preserve"> </w:t>
      </w:r>
      <w:r w:rsidR="005C22FB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5C22FB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50507C" w:rsidRPr="006A1F54">
        <w:rPr>
          <w:rFonts w:cs="Arial"/>
          <w:szCs w:val="22"/>
        </w:rPr>
        <w:t xml:space="preserve"> arrangements via </w:t>
      </w:r>
      <w:r w:rsidR="00515E4E">
        <w:rPr>
          <w:rFonts w:cs="Arial"/>
          <w:szCs w:val="22"/>
        </w:rPr>
        <w:t xml:space="preserve">information from </w:t>
      </w:r>
      <w:r w:rsidR="0050507C" w:rsidRPr="006A1F54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Headteacher. </w:t>
      </w:r>
      <w:r w:rsidR="00515E4E">
        <w:rPr>
          <w:rFonts w:cs="Arial"/>
          <w:szCs w:val="22"/>
        </w:rPr>
        <w:t>If requested</w:t>
      </w:r>
      <w:r w:rsidR="00D13C83">
        <w:rPr>
          <w:rFonts w:cs="Arial"/>
          <w:szCs w:val="22"/>
        </w:rPr>
        <w:t>,</w:t>
      </w:r>
      <w:r w:rsidR="00515E4E">
        <w:rPr>
          <w:rFonts w:cs="Arial"/>
          <w:szCs w:val="22"/>
        </w:rPr>
        <w:t xml:space="preserve"> t</w:t>
      </w:r>
      <w:r w:rsidR="0050507C" w:rsidRPr="006A1F54">
        <w:rPr>
          <w:rFonts w:cs="Arial"/>
          <w:szCs w:val="22"/>
        </w:rPr>
        <w:t xml:space="preserve">he Headteacher will provide the </w:t>
      </w:r>
      <w:r w:rsidR="00593893">
        <w:rPr>
          <w:rFonts w:cs="Arial"/>
          <w:szCs w:val="22"/>
        </w:rPr>
        <w:t>G</w:t>
      </w:r>
      <w:r w:rsidR="0050507C" w:rsidRPr="006A1F54">
        <w:rPr>
          <w:rFonts w:cs="Arial"/>
          <w:szCs w:val="22"/>
        </w:rPr>
        <w:t xml:space="preserve">overning </w:t>
      </w:r>
      <w:r w:rsidR="00593893">
        <w:rPr>
          <w:rFonts w:cs="Arial"/>
          <w:szCs w:val="22"/>
        </w:rPr>
        <w:t>B</w:t>
      </w:r>
      <w:r w:rsidR="0050507C" w:rsidRPr="006A1F54">
        <w:rPr>
          <w:rFonts w:cs="Arial"/>
          <w:szCs w:val="22"/>
        </w:rPr>
        <w:t>o</w:t>
      </w:r>
      <w:r w:rsidR="00D13C83">
        <w:rPr>
          <w:rFonts w:cs="Arial"/>
          <w:szCs w:val="22"/>
        </w:rPr>
        <w:t>ard</w:t>
      </w:r>
      <w:r w:rsidR="0050507C" w:rsidRPr="006A1F54">
        <w:rPr>
          <w:rFonts w:cs="Arial"/>
          <w:szCs w:val="22"/>
        </w:rPr>
        <w:t xml:space="preserve"> with a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report on the operation of the school’s </w:t>
      </w:r>
      <w:r w:rsidR="005C22FB">
        <w:rPr>
          <w:rFonts w:cs="Arial"/>
          <w:szCs w:val="22"/>
        </w:rPr>
        <w:t>p</w:t>
      </w:r>
      <w:r w:rsidR="00B925CF">
        <w:rPr>
          <w:rFonts w:cs="Arial"/>
          <w:szCs w:val="22"/>
        </w:rPr>
        <w:t xml:space="preserve">erformance </w:t>
      </w:r>
      <w:r w:rsidR="005C22FB">
        <w:rPr>
          <w:rFonts w:cs="Arial"/>
          <w:szCs w:val="22"/>
        </w:rPr>
        <w:t>m</w:t>
      </w:r>
      <w:r w:rsidR="00B925CF">
        <w:rPr>
          <w:rFonts w:cs="Arial"/>
          <w:szCs w:val="22"/>
        </w:rPr>
        <w:t>anagement</w:t>
      </w:r>
      <w:r w:rsidR="0050507C" w:rsidRPr="006A1F54">
        <w:rPr>
          <w:rFonts w:cs="Arial"/>
          <w:szCs w:val="22"/>
        </w:rPr>
        <w:t xml:space="preserve"> and capability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 xml:space="preserve">policies, which </w:t>
      </w:r>
      <w:r w:rsidR="00515E4E">
        <w:rPr>
          <w:rFonts w:cs="Arial"/>
          <w:szCs w:val="22"/>
        </w:rPr>
        <w:t xml:space="preserve">if required will also include </w:t>
      </w:r>
      <w:r w:rsidR="0050507C" w:rsidRPr="006A1F54">
        <w:rPr>
          <w:rFonts w:cs="Arial"/>
          <w:szCs w:val="22"/>
        </w:rPr>
        <w:t xml:space="preserve">an assessment of the impact of the </w:t>
      </w:r>
      <w:r>
        <w:rPr>
          <w:rFonts w:cs="Arial"/>
          <w:szCs w:val="22"/>
        </w:rPr>
        <w:tab/>
      </w:r>
      <w:r w:rsidR="0050507C" w:rsidRPr="006A1F54">
        <w:rPr>
          <w:rFonts w:cs="Arial"/>
          <w:szCs w:val="22"/>
        </w:rPr>
        <w:t>policies on the protected characteristics as set out in the Equality Act, 2010</w:t>
      </w:r>
      <w:r w:rsidR="006F1952">
        <w:rPr>
          <w:rFonts w:cs="Arial"/>
          <w:szCs w:val="22"/>
        </w:rPr>
        <w:t xml:space="preserve">. </w:t>
      </w:r>
    </w:p>
    <w:sectPr w:rsidR="00291DBB" w:rsidRPr="006A1F54" w:rsidSect="006A1F54">
      <w:footerReference w:type="defaul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C71C" w14:textId="77777777" w:rsidR="009D7708" w:rsidRDefault="009D7708" w:rsidP="0074667E">
      <w:r>
        <w:separator/>
      </w:r>
    </w:p>
  </w:endnote>
  <w:endnote w:type="continuationSeparator" w:id="0">
    <w:p w14:paraId="1F753BD8" w14:textId="77777777" w:rsidR="009D7708" w:rsidRDefault="009D7708" w:rsidP="007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552495"/>
      <w:docPartObj>
        <w:docPartGallery w:val="Page Numbers (Bottom of Page)"/>
        <w:docPartUnique/>
      </w:docPartObj>
    </w:sdtPr>
    <w:sdtEndPr/>
    <w:sdtContent>
      <w:p w14:paraId="095F905B" w14:textId="77777777" w:rsidR="009F6092" w:rsidRDefault="00DF72AC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369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1A843" w14:textId="77777777" w:rsidR="009F6092" w:rsidRDefault="009F6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5B07" w14:textId="77777777" w:rsidR="009D7708" w:rsidRDefault="009D7708" w:rsidP="0074667E">
      <w:r>
        <w:separator/>
      </w:r>
    </w:p>
  </w:footnote>
  <w:footnote w:type="continuationSeparator" w:id="0">
    <w:p w14:paraId="261A0C1B" w14:textId="77777777" w:rsidR="009D7708" w:rsidRDefault="009D7708" w:rsidP="0074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60CE4A"/>
    <w:lvl w:ilvl="0">
      <w:numFmt w:val="bullet"/>
      <w:lvlText w:val="*"/>
      <w:lvlJc w:val="left"/>
    </w:lvl>
  </w:abstractNum>
  <w:abstractNum w:abstractNumId="1" w15:restartNumberingAfterBreak="0">
    <w:nsid w:val="070D276C"/>
    <w:multiLevelType w:val="hybridMultilevel"/>
    <w:tmpl w:val="8C8E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0308"/>
    <w:multiLevelType w:val="hybridMultilevel"/>
    <w:tmpl w:val="A24A9A0C"/>
    <w:lvl w:ilvl="0" w:tplc="08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" w15:restartNumberingAfterBreak="0">
    <w:nsid w:val="0BCB2F18"/>
    <w:multiLevelType w:val="hybridMultilevel"/>
    <w:tmpl w:val="AEAC8A6C"/>
    <w:lvl w:ilvl="0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327865"/>
    <w:multiLevelType w:val="hybridMultilevel"/>
    <w:tmpl w:val="3ED62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D41C3"/>
    <w:multiLevelType w:val="hybridMultilevel"/>
    <w:tmpl w:val="02B88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3354"/>
    <w:multiLevelType w:val="hybridMultilevel"/>
    <w:tmpl w:val="04B886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BC1B81"/>
    <w:multiLevelType w:val="multilevel"/>
    <w:tmpl w:val="9C7CE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66AA1"/>
    <w:multiLevelType w:val="hybridMultilevel"/>
    <w:tmpl w:val="AE1020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5D385E"/>
    <w:multiLevelType w:val="multilevel"/>
    <w:tmpl w:val="8370E35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4A574F5"/>
    <w:multiLevelType w:val="hybridMultilevel"/>
    <w:tmpl w:val="41C0C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F0EDF"/>
    <w:multiLevelType w:val="hybridMultilevel"/>
    <w:tmpl w:val="433A78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562F7E"/>
    <w:multiLevelType w:val="hybridMultilevel"/>
    <w:tmpl w:val="9C841D18"/>
    <w:lvl w:ilvl="0" w:tplc="8946B9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43D08"/>
    <w:multiLevelType w:val="hybridMultilevel"/>
    <w:tmpl w:val="04B86D1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F4A5FDC"/>
    <w:multiLevelType w:val="hybridMultilevel"/>
    <w:tmpl w:val="A3EAC17C"/>
    <w:lvl w:ilvl="0" w:tplc="04090001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15" w15:restartNumberingAfterBreak="0">
    <w:nsid w:val="30A6170B"/>
    <w:multiLevelType w:val="multilevel"/>
    <w:tmpl w:val="8370E35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CD57522"/>
    <w:multiLevelType w:val="hybridMultilevel"/>
    <w:tmpl w:val="F9CEDEFA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3D57CFB"/>
    <w:multiLevelType w:val="hybridMultilevel"/>
    <w:tmpl w:val="4948B8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7625F7"/>
    <w:multiLevelType w:val="hybridMultilevel"/>
    <w:tmpl w:val="6E0EAC0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06D48"/>
    <w:multiLevelType w:val="hybridMultilevel"/>
    <w:tmpl w:val="7234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216C3"/>
    <w:multiLevelType w:val="hybridMultilevel"/>
    <w:tmpl w:val="C6E608F4"/>
    <w:lvl w:ilvl="0" w:tplc="5CE41A86">
      <w:start w:val="14"/>
      <w:numFmt w:val="decimal"/>
      <w:lvlText w:val="%1"/>
      <w:lvlJc w:val="left"/>
      <w:pPr>
        <w:ind w:left="2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98" w:hanging="360"/>
      </w:pPr>
    </w:lvl>
    <w:lvl w:ilvl="2" w:tplc="0809001B" w:tentative="1">
      <w:start w:val="1"/>
      <w:numFmt w:val="lowerRoman"/>
      <w:lvlText w:val="%3."/>
      <w:lvlJc w:val="right"/>
      <w:pPr>
        <w:ind w:left="1718" w:hanging="180"/>
      </w:pPr>
    </w:lvl>
    <w:lvl w:ilvl="3" w:tplc="0809000F" w:tentative="1">
      <w:start w:val="1"/>
      <w:numFmt w:val="decimal"/>
      <w:lvlText w:val="%4."/>
      <w:lvlJc w:val="left"/>
      <w:pPr>
        <w:ind w:left="2438" w:hanging="360"/>
      </w:pPr>
    </w:lvl>
    <w:lvl w:ilvl="4" w:tplc="08090019" w:tentative="1">
      <w:start w:val="1"/>
      <w:numFmt w:val="lowerLetter"/>
      <w:lvlText w:val="%5."/>
      <w:lvlJc w:val="left"/>
      <w:pPr>
        <w:ind w:left="3158" w:hanging="360"/>
      </w:pPr>
    </w:lvl>
    <w:lvl w:ilvl="5" w:tplc="0809001B" w:tentative="1">
      <w:start w:val="1"/>
      <w:numFmt w:val="lowerRoman"/>
      <w:lvlText w:val="%6."/>
      <w:lvlJc w:val="right"/>
      <w:pPr>
        <w:ind w:left="3878" w:hanging="180"/>
      </w:pPr>
    </w:lvl>
    <w:lvl w:ilvl="6" w:tplc="0809000F" w:tentative="1">
      <w:start w:val="1"/>
      <w:numFmt w:val="decimal"/>
      <w:lvlText w:val="%7."/>
      <w:lvlJc w:val="left"/>
      <w:pPr>
        <w:ind w:left="4598" w:hanging="360"/>
      </w:pPr>
    </w:lvl>
    <w:lvl w:ilvl="7" w:tplc="08090019" w:tentative="1">
      <w:start w:val="1"/>
      <w:numFmt w:val="lowerLetter"/>
      <w:lvlText w:val="%8."/>
      <w:lvlJc w:val="left"/>
      <w:pPr>
        <w:ind w:left="5318" w:hanging="360"/>
      </w:pPr>
    </w:lvl>
    <w:lvl w:ilvl="8" w:tplc="080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1" w15:restartNumberingAfterBreak="0">
    <w:nsid w:val="5FF0487D"/>
    <w:multiLevelType w:val="hybridMultilevel"/>
    <w:tmpl w:val="53507F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992781"/>
    <w:multiLevelType w:val="multilevel"/>
    <w:tmpl w:val="FB5ED866"/>
    <w:lvl w:ilvl="0">
      <w:start w:val="10"/>
      <w:numFmt w:val="decimal"/>
      <w:lvlText w:val="%1."/>
      <w:lvlJc w:val="left"/>
      <w:pPr>
        <w:tabs>
          <w:tab w:val="num" w:pos="563"/>
        </w:tabs>
        <w:ind w:left="563" w:hanging="645"/>
      </w:pPr>
      <w:rPr>
        <w:rFonts w:hint="default"/>
        <w:b/>
      </w:rPr>
    </w:lvl>
    <w:lvl w:ilvl="1">
      <w:numFmt w:val="decimal"/>
      <w:isLgl/>
      <w:lvlText w:val="%1.%2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80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244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686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28" w:hanging="180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1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216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94" w:hanging="2520"/>
      </w:pPr>
      <w:rPr>
        <w:rFonts w:ascii="Times New Roman" w:hAnsi="Times New Roman" w:hint="default"/>
      </w:rPr>
    </w:lvl>
  </w:abstractNum>
  <w:abstractNum w:abstractNumId="23" w15:restartNumberingAfterBreak="0">
    <w:nsid w:val="6CC93745"/>
    <w:multiLevelType w:val="multilevel"/>
    <w:tmpl w:val="0DE8FF30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DFF207E"/>
    <w:multiLevelType w:val="hybridMultilevel"/>
    <w:tmpl w:val="6C489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60E01"/>
    <w:multiLevelType w:val="hybridMultilevel"/>
    <w:tmpl w:val="FFBC93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70021"/>
    <w:multiLevelType w:val="hybridMultilevel"/>
    <w:tmpl w:val="49246DA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326B27"/>
    <w:multiLevelType w:val="hybridMultilevel"/>
    <w:tmpl w:val="0896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8808">
    <w:abstractNumId w:val="13"/>
  </w:num>
  <w:num w:numId="2" w16cid:durableId="2034308894">
    <w:abstractNumId w:val="14"/>
  </w:num>
  <w:num w:numId="3" w16cid:durableId="72045133">
    <w:abstractNumId w:val="5"/>
  </w:num>
  <w:num w:numId="4" w16cid:durableId="863984938">
    <w:abstractNumId w:val="25"/>
  </w:num>
  <w:num w:numId="5" w16cid:durableId="1516070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359782">
    <w:abstractNumId w:val="8"/>
  </w:num>
  <w:num w:numId="7" w16cid:durableId="2105295391">
    <w:abstractNumId w:val="19"/>
  </w:num>
  <w:num w:numId="8" w16cid:durableId="1844125619">
    <w:abstractNumId w:val="22"/>
  </w:num>
  <w:num w:numId="9" w16cid:durableId="1507675016">
    <w:abstractNumId w:val="10"/>
  </w:num>
  <w:num w:numId="10" w16cid:durableId="656299422">
    <w:abstractNumId w:val="16"/>
  </w:num>
  <w:num w:numId="11" w16cid:durableId="1524323548">
    <w:abstractNumId w:val="15"/>
  </w:num>
  <w:num w:numId="12" w16cid:durableId="1572806732">
    <w:abstractNumId w:val="4"/>
  </w:num>
  <w:num w:numId="13" w16cid:durableId="905846014">
    <w:abstractNumId w:val="24"/>
  </w:num>
  <w:num w:numId="14" w16cid:durableId="710765450">
    <w:abstractNumId w:val="27"/>
  </w:num>
  <w:num w:numId="15" w16cid:durableId="2145583969">
    <w:abstractNumId w:val="20"/>
  </w:num>
  <w:num w:numId="16" w16cid:durableId="885457786">
    <w:abstractNumId w:val="11"/>
  </w:num>
  <w:num w:numId="17" w16cid:durableId="720058171">
    <w:abstractNumId w:val="2"/>
  </w:num>
  <w:num w:numId="18" w16cid:durableId="338311159">
    <w:abstractNumId w:val="6"/>
  </w:num>
  <w:num w:numId="19" w16cid:durableId="1294747168">
    <w:abstractNumId w:val="26"/>
  </w:num>
  <w:num w:numId="20" w16cid:durableId="252248662">
    <w:abstractNumId w:val="1"/>
  </w:num>
  <w:num w:numId="21" w16cid:durableId="873662540">
    <w:abstractNumId w:val="17"/>
  </w:num>
  <w:num w:numId="22" w16cid:durableId="237129161">
    <w:abstractNumId w:val="7"/>
  </w:num>
  <w:num w:numId="23" w16cid:durableId="2128116384">
    <w:abstractNumId w:val="3"/>
  </w:num>
  <w:num w:numId="24" w16cid:durableId="1842924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345353085">
    <w:abstractNumId w:val="23"/>
  </w:num>
  <w:num w:numId="26" w16cid:durableId="1053310026">
    <w:abstractNumId w:val="21"/>
  </w:num>
  <w:num w:numId="27" w16cid:durableId="1426537269">
    <w:abstractNumId w:val="12"/>
  </w:num>
  <w:num w:numId="28" w16cid:durableId="871844532">
    <w:abstractNumId w:val="9"/>
  </w:num>
  <w:num w:numId="29" w16cid:durableId="131066957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7C"/>
    <w:rsid w:val="00007AEF"/>
    <w:rsid w:val="00010968"/>
    <w:rsid w:val="0004730C"/>
    <w:rsid w:val="0006187F"/>
    <w:rsid w:val="00064495"/>
    <w:rsid w:val="00067EE9"/>
    <w:rsid w:val="00070577"/>
    <w:rsid w:val="0008452B"/>
    <w:rsid w:val="0009314C"/>
    <w:rsid w:val="00095264"/>
    <w:rsid w:val="00095F8C"/>
    <w:rsid w:val="000A2698"/>
    <w:rsid w:val="000A278E"/>
    <w:rsid w:val="000A3B5B"/>
    <w:rsid w:val="000A5776"/>
    <w:rsid w:val="000B6FC9"/>
    <w:rsid w:val="000D23BC"/>
    <w:rsid w:val="000E19FD"/>
    <w:rsid w:val="000E55B2"/>
    <w:rsid w:val="000E74AB"/>
    <w:rsid w:val="000F126F"/>
    <w:rsid w:val="00105F73"/>
    <w:rsid w:val="001137DB"/>
    <w:rsid w:val="00117BF0"/>
    <w:rsid w:val="00121F1A"/>
    <w:rsid w:val="00140B84"/>
    <w:rsid w:val="00143E14"/>
    <w:rsid w:val="00166F94"/>
    <w:rsid w:val="00173442"/>
    <w:rsid w:val="00177894"/>
    <w:rsid w:val="001848C1"/>
    <w:rsid w:val="00184B6D"/>
    <w:rsid w:val="00192226"/>
    <w:rsid w:val="001A108B"/>
    <w:rsid w:val="001A535F"/>
    <w:rsid w:val="001B75FB"/>
    <w:rsid w:val="001B79A1"/>
    <w:rsid w:val="001C0431"/>
    <w:rsid w:val="00222239"/>
    <w:rsid w:val="00222F3A"/>
    <w:rsid w:val="002325F5"/>
    <w:rsid w:val="0024292F"/>
    <w:rsid w:val="0024468D"/>
    <w:rsid w:val="002468FA"/>
    <w:rsid w:val="002543BA"/>
    <w:rsid w:val="00263353"/>
    <w:rsid w:val="002643CB"/>
    <w:rsid w:val="002671C6"/>
    <w:rsid w:val="00282854"/>
    <w:rsid w:val="00291DBB"/>
    <w:rsid w:val="002A56C1"/>
    <w:rsid w:val="002A5A18"/>
    <w:rsid w:val="002A63A8"/>
    <w:rsid w:val="002C0DD5"/>
    <w:rsid w:val="002C1A79"/>
    <w:rsid w:val="002F14EB"/>
    <w:rsid w:val="002F792B"/>
    <w:rsid w:val="00306BFD"/>
    <w:rsid w:val="00310153"/>
    <w:rsid w:val="0032388C"/>
    <w:rsid w:val="00325146"/>
    <w:rsid w:val="00335951"/>
    <w:rsid w:val="00340EED"/>
    <w:rsid w:val="00342524"/>
    <w:rsid w:val="00361BD4"/>
    <w:rsid w:val="00361D49"/>
    <w:rsid w:val="00366B85"/>
    <w:rsid w:val="00370F88"/>
    <w:rsid w:val="00383495"/>
    <w:rsid w:val="00387B0C"/>
    <w:rsid w:val="003A205B"/>
    <w:rsid w:val="003A35C0"/>
    <w:rsid w:val="003B1A75"/>
    <w:rsid w:val="003B3E8D"/>
    <w:rsid w:val="003B56B7"/>
    <w:rsid w:val="003D165C"/>
    <w:rsid w:val="003D2D71"/>
    <w:rsid w:val="003D4505"/>
    <w:rsid w:val="003E1A51"/>
    <w:rsid w:val="004251FD"/>
    <w:rsid w:val="0043698D"/>
    <w:rsid w:val="00436F14"/>
    <w:rsid w:val="0043751B"/>
    <w:rsid w:val="00440DDA"/>
    <w:rsid w:val="00461BF2"/>
    <w:rsid w:val="00462DE0"/>
    <w:rsid w:val="00471F42"/>
    <w:rsid w:val="0048337B"/>
    <w:rsid w:val="004922D7"/>
    <w:rsid w:val="00495F98"/>
    <w:rsid w:val="004A3159"/>
    <w:rsid w:val="004A7529"/>
    <w:rsid w:val="004B030B"/>
    <w:rsid w:val="004B0559"/>
    <w:rsid w:val="004B4C5C"/>
    <w:rsid w:val="004B7C5C"/>
    <w:rsid w:val="004C048B"/>
    <w:rsid w:val="004D0367"/>
    <w:rsid w:val="004E3AFE"/>
    <w:rsid w:val="0050507C"/>
    <w:rsid w:val="00506900"/>
    <w:rsid w:val="00510E20"/>
    <w:rsid w:val="00512EB1"/>
    <w:rsid w:val="00513A56"/>
    <w:rsid w:val="0051480B"/>
    <w:rsid w:val="00514C68"/>
    <w:rsid w:val="00515E4E"/>
    <w:rsid w:val="0053794E"/>
    <w:rsid w:val="005462DB"/>
    <w:rsid w:val="00552F58"/>
    <w:rsid w:val="00554C9E"/>
    <w:rsid w:val="00560B01"/>
    <w:rsid w:val="00564D7E"/>
    <w:rsid w:val="00576F8A"/>
    <w:rsid w:val="0057765C"/>
    <w:rsid w:val="00593893"/>
    <w:rsid w:val="00596EA6"/>
    <w:rsid w:val="005A1547"/>
    <w:rsid w:val="005A32C8"/>
    <w:rsid w:val="005C22FB"/>
    <w:rsid w:val="005C4EA2"/>
    <w:rsid w:val="005D4E7F"/>
    <w:rsid w:val="005E580E"/>
    <w:rsid w:val="005F0055"/>
    <w:rsid w:val="005F05A2"/>
    <w:rsid w:val="00602150"/>
    <w:rsid w:val="00611B97"/>
    <w:rsid w:val="00631836"/>
    <w:rsid w:val="0063683F"/>
    <w:rsid w:val="006422DB"/>
    <w:rsid w:val="00646550"/>
    <w:rsid w:val="006504CF"/>
    <w:rsid w:val="00651E51"/>
    <w:rsid w:val="00657E66"/>
    <w:rsid w:val="00663F1D"/>
    <w:rsid w:val="00676F9A"/>
    <w:rsid w:val="00684514"/>
    <w:rsid w:val="00686AEA"/>
    <w:rsid w:val="00697736"/>
    <w:rsid w:val="006A1F54"/>
    <w:rsid w:val="006A6FB1"/>
    <w:rsid w:val="006B1563"/>
    <w:rsid w:val="006B213D"/>
    <w:rsid w:val="006B4F65"/>
    <w:rsid w:val="006C31B2"/>
    <w:rsid w:val="006C50E3"/>
    <w:rsid w:val="006D64FB"/>
    <w:rsid w:val="006E31DA"/>
    <w:rsid w:val="006F1952"/>
    <w:rsid w:val="00700612"/>
    <w:rsid w:val="00720411"/>
    <w:rsid w:val="00726507"/>
    <w:rsid w:val="0072713F"/>
    <w:rsid w:val="00740BBA"/>
    <w:rsid w:val="007465B7"/>
    <w:rsid w:val="0074667E"/>
    <w:rsid w:val="00750C7E"/>
    <w:rsid w:val="00753C5E"/>
    <w:rsid w:val="007A0B84"/>
    <w:rsid w:val="007A392B"/>
    <w:rsid w:val="007B5545"/>
    <w:rsid w:val="007C0C2A"/>
    <w:rsid w:val="007D041C"/>
    <w:rsid w:val="007D36D2"/>
    <w:rsid w:val="007D5C06"/>
    <w:rsid w:val="007E4794"/>
    <w:rsid w:val="007F6CD3"/>
    <w:rsid w:val="008124CC"/>
    <w:rsid w:val="00815FA4"/>
    <w:rsid w:val="00817B09"/>
    <w:rsid w:val="00822527"/>
    <w:rsid w:val="00827F54"/>
    <w:rsid w:val="00832E8C"/>
    <w:rsid w:val="00841848"/>
    <w:rsid w:val="0084184B"/>
    <w:rsid w:val="00860360"/>
    <w:rsid w:val="008662D5"/>
    <w:rsid w:val="00870FBF"/>
    <w:rsid w:val="00873FDF"/>
    <w:rsid w:val="00877E83"/>
    <w:rsid w:val="00886F46"/>
    <w:rsid w:val="00887BA4"/>
    <w:rsid w:val="00890ABA"/>
    <w:rsid w:val="008953E9"/>
    <w:rsid w:val="008A2F3F"/>
    <w:rsid w:val="008C0F9A"/>
    <w:rsid w:val="008C0FF0"/>
    <w:rsid w:val="008C1FF5"/>
    <w:rsid w:val="008E1F61"/>
    <w:rsid w:val="008E3A79"/>
    <w:rsid w:val="008E416E"/>
    <w:rsid w:val="008E4BC3"/>
    <w:rsid w:val="008F3F93"/>
    <w:rsid w:val="009028CC"/>
    <w:rsid w:val="00912272"/>
    <w:rsid w:val="009272FD"/>
    <w:rsid w:val="0092786E"/>
    <w:rsid w:val="00945472"/>
    <w:rsid w:val="00946CAC"/>
    <w:rsid w:val="00963172"/>
    <w:rsid w:val="00966177"/>
    <w:rsid w:val="00971DF9"/>
    <w:rsid w:val="00972D71"/>
    <w:rsid w:val="00976C8B"/>
    <w:rsid w:val="00977FE0"/>
    <w:rsid w:val="0098273C"/>
    <w:rsid w:val="009947D8"/>
    <w:rsid w:val="009B7E46"/>
    <w:rsid w:val="009D11F4"/>
    <w:rsid w:val="009D24D0"/>
    <w:rsid w:val="009D569F"/>
    <w:rsid w:val="009D6995"/>
    <w:rsid w:val="009D7708"/>
    <w:rsid w:val="009F0774"/>
    <w:rsid w:val="009F6092"/>
    <w:rsid w:val="009F761B"/>
    <w:rsid w:val="00A0420C"/>
    <w:rsid w:val="00A05D98"/>
    <w:rsid w:val="00A2010A"/>
    <w:rsid w:val="00A232B3"/>
    <w:rsid w:val="00A30516"/>
    <w:rsid w:val="00A337D8"/>
    <w:rsid w:val="00A361CC"/>
    <w:rsid w:val="00A41547"/>
    <w:rsid w:val="00A52D95"/>
    <w:rsid w:val="00A8382C"/>
    <w:rsid w:val="00A94150"/>
    <w:rsid w:val="00A94318"/>
    <w:rsid w:val="00A95159"/>
    <w:rsid w:val="00AA6201"/>
    <w:rsid w:val="00AA7F12"/>
    <w:rsid w:val="00AD4957"/>
    <w:rsid w:val="00AE2A98"/>
    <w:rsid w:val="00B05BCA"/>
    <w:rsid w:val="00B1444C"/>
    <w:rsid w:val="00B21193"/>
    <w:rsid w:val="00B24785"/>
    <w:rsid w:val="00B335F7"/>
    <w:rsid w:val="00B46440"/>
    <w:rsid w:val="00B60EDB"/>
    <w:rsid w:val="00B63A0A"/>
    <w:rsid w:val="00B71080"/>
    <w:rsid w:val="00B925CF"/>
    <w:rsid w:val="00B94D8F"/>
    <w:rsid w:val="00BA066E"/>
    <w:rsid w:val="00BA30ED"/>
    <w:rsid w:val="00BA4FE0"/>
    <w:rsid w:val="00BA5E73"/>
    <w:rsid w:val="00BB5391"/>
    <w:rsid w:val="00BC5882"/>
    <w:rsid w:val="00BD7E21"/>
    <w:rsid w:val="00BD7EEE"/>
    <w:rsid w:val="00BE1C43"/>
    <w:rsid w:val="00BF3714"/>
    <w:rsid w:val="00C04938"/>
    <w:rsid w:val="00C04BFF"/>
    <w:rsid w:val="00C15BF1"/>
    <w:rsid w:val="00C22FB0"/>
    <w:rsid w:val="00C26D47"/>
    <w:rsid w:val="00C51FA2"/>
    <w:rsid w:val="00C6558F"/>
    <w:rsid w:val="00C9461E"/>
    <w:rsid w:val="00C94F28"/>
    <w:rsid w:val="00CB4F54"/>
    <w:rsid w:val="00CC4D48"/>
    <w:rsid w:val="00CF059B"/>
    <w:rsid w:val="00D122F1"/>
    <w:rsid w:val="00D13C83"/>
    <w:rsid w:val="00D17F82"/>
    <w:rsid w:val="00D35DAB"/>
    <w:rsid w:val="00D445F0"/>
    <w:rsid w:val="00D52F84"/>
    <w:rsid w:val="00D54B7D"/>
    <w:rsid w:val="00D7268F"/>
    <w:rsid w:val="00D742A7"/>
    <w:rsid w:val="00DB5DC5"/>
    <w:rsid w:val="00DC6B0A"/>
    <w:rsid w:val="00DD1CB2"/>
    <w:rsid w:val="00DD607C"/>
    <w:rsid w:val="00DD7794"/>
    <w:rsid w:val="00DE3666"/>
    <w:rsid w:val="00DF72AC"/>
    <w:rsid w:val="00E00437"/>
    <w:rsid w:val="00E10B4C"/>
    <w:rsid w:val="00E15B93"/>
    <w:rsid w:val="00E16412"/>
    <w:rsid w:val="00E168AD"/>
    <w:rsid w:val="00E16A44"/>
    <w:rsid w:val="00E2255E"/>
    <w:rsid w:val="00E242B2"/>
    <w:rsid w:val="00E25BB3"/>
    <w:rsid w:val="00E4038F"/>
    <w:rsid w:val="00E45EE1"/>
    <w:rsid w:val="00E53021"/>
    <w:rsid w:val="00E563F7"/>
    <w:rsid w:val="00E619A5"/>
    <w:rsid w:val="00E74D95"/>
    <w:rsid w:val="00E77406"/>
    <w:rsid w:val="00E932DF"/>
    <w:rsid w:val="00ED121A"/>
    <w:rsid w:val="00ED2FD0"/>
    <w:rsid w:val="00ED5720"/>
    <w:rsid w:val="00ED6FA8"/>
    <w:rsid w:val="00EF4CF5"/>
    <w:rsid w:val="00F0194F"/>
    <w:rsid w:val="00F030D9"/>
    <w:rsid w:val="00F06CEC"/>
    <w:rsid w:val="00F11CAD"/>
    <w:rsid w:val="00F305F8"/>
    <w:rsid w:val="00F369CF"/>
    <w:rsid w:val="00F36D1B"/>
    <w:rsid w:val="00F55D06"/>
    <w:rsid w:val="00F57BED"/>
    <w:rsid w:val="00F72199"/>
    <w:rsid w:val="00F75937"/>
    <w:rsid w:val="00F93F59"/>
    <w:rsid w:val="00F94713"/>
    <w:rsid w:val="00FA26DB"/>
    <w:rsid w:val="00FB14B5"/>
    <w:rsid w:val="00FC039C"/>
    <w:rsid w:val="00FD3C81"/>
    <w:rsid w:val="00FF015D"/>
    <w:rsid w:val="00FF141F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72E7"/>
  <w15:docId w15:val="{E5BF0611-B265-4111-885E-D6B91F58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7C"/>
    <w:pPr>
      <w:spacing w:after="0" w:line="240" w:lineRule="auto"/>
    </w:pPr>
    <w:rPr>
      <w:rFonts w:ascii="Arial" w:eastAsia="Times New Roman" w:hAnsi="Arial" w:cs="Times New Roman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291DB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50507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50507C"/>
    <w:pPr>
      <w:keepNext/>
      <w:tabs>
        <w:tab w:val="left" w:pos="1134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91DBB"/>
    <w:pPr>
      <w:keepNext/>
      <w:spacing w:line="480" w:lineRule="auto"/>
      <w:outlineLvl w:val="3"/>
    </w:pPr>
    <w:rPr>
      <w:rFonts w:cs="Arial"/>
      <w:sz w:val="24"/>
      <w:szCs w:val="24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507C"/>
    <w:rPr>
      <w:rFonts w:ascii="Arial" w:eastAsia="Times New Roman" w:hAnsi="Arial" w:cs="Times New Roman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0507C"/>
    <w:rPr>
      <w:rFonts w:ascii="Arial" w:eastAsia="Times New Roman" w:hAnsi="Arial" w:cs="Times New Roman"/>
      <w:b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50507C"/>
    <w:pPr>
      <w:tabs>
        <w:tab w:val="left" w:pos="709"/>
        <w:tab w:val="left" w:pos="1418"/>
        <w:tab w:val="left" w:pos="2694"/>
        <w:tab w:val="left" w:pos="3544"/>
      </w:tabs>
      <w:ind w:left="705" w:hanging="705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0507C"/>
    <w:rPr>
      <w:rFonts w:ascii="Arial" w:eastAsia="Times New Roman" w:hAnsi="Arial" w:cs="Times New Roman"/>
      <w:szCs w:val="20"/>
      <w:lang w:val="en-US" w:eastAsia="en-GB"/>
    </w:rPr>
  </w:style>
  <w:style w:type="paragraph" w:customStyle="1" w:styleId="DfESBullets">
    <w:name w:val="DfESBullets"/>
    <w:basedOn w:val="Normal"/>
    <w:rsid w:val="0050507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240"/>
      <w:ind w:left="720" w:hanging="360"/>
      <w:textAlignment w:val="baseline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50507C"/>
    <w:pPr>
      <w:ind w:left="720"/>
      <w:contextualSpacing/>
    </w:pPr>
  </w:style>
  <w:style w:type="paragraph" w:customStyle="1" w:styleId="Default">
    <w:name w:val="Default"/>
    <w:rsid w:val="00C15B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15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F1"/>
    <w:rPr>
      <w:rFonts w:ascii="Tahoma" w:eastAsia="Times New Roman" w:hAnsi="Tahoma" w:cs="Tahoma"/>
      <w:sz w:val="16"/>
      <w:szCs w:val="16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A6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2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201"/>
    <w:rPr>
      <w:rFonts w:ascii="Arial" w:eastAsia="Times New Roman" w:hAnsi="Arial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6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201"/>
    <w:rPr>
      <w:rFonts w:ascii="Arial" w:eastAsia="Times New Roman" w:hAnsi="Arial" w:cs="Times New Roman"/>
      <w:b/>
      <w:bCs/>
      <w:sz w:val="20"/>
      <w:szCs w:val="20"/>
      <w:lang w:val="en-US" w:eastAsia="en-GB"/>
    </w:rPr>
  </w:style>
  <w:style w:type="paragraph" w:customStyle="1" w:styleId="CM38">
    <w:name w:val="CM38"/>
    <w:basedOn w:val="Default"/>
    <w:next w:val="Default"/>
    <w:uiPriority w:val="99"/>
    <w:rsid w:val="00E16A44"/>
    <w:rPr>
      <w:rFonts w:ascii="Helvetica Neue" w:eastAsiaTheme="minorHAnsi" w:hAnsi="Helvetica Neue"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5462DB"/>
    <w:rPr>
      <w:rFonts w:ascii="Helvetica Neue" w:eastAsiaTheme="minorHAnsi" w:hAnsi="Helvetica Neue" w:cstheme="minorBidi"/>
      <w:color w:val="auto"/>
    </w:rPr>
  </w:style>
  <w:style w:type="paragraph" w:customStyle="1" w:styleId="CM22">
    <w:name w:val="CM22"/>
    <w:basedOn w:val="Default"/>
    <w:next w:val="Default"/>
    <w:uiPriority w:val="99"/>
    <w:rsid w:val="005462DB"/>
    <w:pPr>
      <w:spacing w:line="260" w:lineRule="atLeast"/>
    </w:pPr>
    <w:rPr>
      <w:rFonts w:ascii="Helvetica Neue" w:eastAsiaTheme="minorHAnsi" w:hAnsi="Helvetica Neue" w:cstheme="minorBidi"/>
      <w:color w:val="auto"/>
    </w:rPr>
  </w:style>
  <w:style w:type="paragraph" w:customStyle="1" w:styleId="CM32">
    <w:name w:val="CM32"/>
    <w:basedOn w:val="Default"/>
    <w:next w:val="Default"/>
    <w:uiPriority w:val="99"/>
    <w:rsid w:val="00095264"/>
    <w:rPr>
      <w:rFonts w:ascii="Helvetica Neue" w:eastAsiaTheme="minorHAnsi" w:hAnsi="Helvetica Neue" w:cstheme="minorBidi"/>
      <w:color w:val="auto"/>
    </w:rPr>
  </w:style>
  <w:style w:type="character" w:customStyle="1" w:styleId="Heading1Char">
    <w:name w:val="Heading 1 Char"/>
    <w:basedOn w:val="DefaultParagraphFont"/>
    <w:link w:val="Heading1"/>
    <w:rsid w:val="00291DB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91DBB"/>
    <w:rPr>
      <w:rFonts w:ascii="Arial" w:eastAsia="Times New Roman" w:hAnsi="Arial" w:cs="Arial"/>
      <w:sz w:val="24"/>
      <w:szCs w:val="24"/>
      <w:u w:val="single"/>
    </w:rPr>
  </w:style>
  <w:style w:type="character" w:styleId="Hyperlink">
    <w:name w:val="Hyperlink"/>
    <w:basedOn w:val="DefaultParagraphFont"/>
    <w:rsid w:val="00291DBB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291DBB"/>
    <w:rPr>
      <w:rFonts w:ascii="Times New Roman" w:hAnsi="Times New Roman"/>
      <w:sz w:val="24"/>
      <w:szCs w:val="24"/>
      <w:lang w:val="en-GB" w:eastAsia="en-US"/>
    </w:rPr>
  </w:style>
  <w:style w:type="paragraph" w:styleId="TOC2">
    <w:name w:val="toc 2"/>
    <w:basedOn w:val="Normal"/>
    <w:next w:val="Normal"/>
    <w:autoRedefine/>
    <w:semiHidden/>
    <w:rsid w:val="00291DBB"/>
    <w:pPr>
      <w:ind w:left="240"/>
    </w:pPr>
    <w:rPr>
      <w:rFonts w:ascii="Times New Roman" w:hAnsi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91DBB"/>
    <w:pPr>
      <w:tabs>
        <w:tab w:val="center" w:pos="4153"/>
        <w:tab w:val="right" w:pos="8306"/>
      </w:tabs>
    </w:pPr>
    <w:rPr>
      <w:rFonts w:cs="Arial"/>
      <w:sz w:val="20"/>
      <w:lang w:val="en-GB"/>
    </w:rPr>
  </w:style>
  <w:style w:type="character" w:customStyle="1" w:styleId="HeaderChar">
    <w:name w:val="Header Char"/>
    <w:basedOn w:val="DefaultParagraphFont"/>
    <w:link w:val="Header"/>
    <w:rsid w:val="00291DBB"/>
    <w:rPr>
      <w:rFonts w:ascii="Arial" w:eastAsia="Times New Roman" w:hAnsi="Arial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291DBB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1D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91DBB"/>
  </w:style>
  <w:style w:type="paragraph" w:styleId="NormalWeb">
    <w:name w:val="Normal (Web)"/>
    <w:basedOn w:val="Normal"/>
    <w:rsid w:val="00291DBB"/>
    <w:pPr>
      <w:spacing w:before="100" w:beforeAutospacing="1" w:after="100" w:afterAutospacing="1"/>
    </w:pPr>
    <w:rPr>
      <w:rFonts w:cs="Arial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291DBB"/>
    <w:pPr>
      <w:spacing w:after="120"/>
    </w:pPr>
    <w:rPr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91DBB"/>
    <w:rPr>
      <w:rFonts w:ascii="Arial" w:eastAsia="Times New Roman" w:hAnsi="Arial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291DBB"/>
    <w:rPr>
      <w:rFonts w:ascii="Courier New" w:hAnsi="Courier New"/>
      <w:sz w:val="20"/>
      <w:lang w:val="en-GB" w:eastAsia="en-US"/>
    </w:rPr>
  </w:style>
  <w:style w:type="character" w:customStyle="1" w:styleId="PlainTextChar">
    <w:name w:val="Plain Text Char"/>
    <w:basedOn w:val="DefaultParagraphFont"/>
    <w:link w:val="PlainText"/>
    <w:rsid w:val="00291DBB"/>
    <w:rPr>
      <w:rFonts w:ascii="Courier New" w:eastAsia="Times New Roman" w:hAnsi="Courier New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6A1F54"/>
  </w:style>
  <w:style w:type="paragraph" w:styleId="NoSpacing">
    <w:name w:val="No Spacing"/>
    <w:link w:val="NoSpacingChar"/>
    <w:uiPriority w:val="1"/>
    <w:qFormat/>
    <w:rsid w:val="007465B7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character" w:customStyle="1" w:styleId="NoSpacingChar">
    <w:name w:val="No Spacing Char"/>
    <w:link w:val="NoSpacing"/>
    <w:uiPriority w:val="1"/>
    <w:rsid w:val="007465B7"/>
    <w:rPr>
      <w:rFonts w:ascii="Calibri" w:eastAsia="MS Mincho" w:hAnsi="Calibri" w:cs="Times New Roman"/>
      <w:lang w:val="en-US" w:eastAsia="ja-JP"/>
    </w:rPr>
  </w:style>
  <w:style w:type="paragraph" w:styleId="TOC3">
    <w:name w:val="toc 3"/>
    <w:basedOn w:val="Normal"/>
    <w:next w:val="Normal"/>
    <w:autoRedefine/>
    <w:semiHidden/>
    <w:rsid w:val="004251FD"/>
    <w:pPr>
      <w:ind w:left="480"/>
    </w:pPr>
    <w:rPr>
      <w:rFonts w:ascii="Times New Roman" w:hAnsi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5C22FB"/>
    <w:pPr>
      <w:spacing w:after="0" w:line="240" w:lineRule="auto"/>
    </w:pPr>
    <w:rPr>
      <w:rFonts w:ascii="Arial" w:eastAsia="Times New Roman" w:hAnsi="Arial" w:cs="Times New Roman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423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8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1b468-b77b-4d71-ac64-fc3b319d3cd1" xsi:nil="true"/>
    <lcf76f155ced4ddcb4097134ff3c332f xmlns="a8717a75-10bc-40e8-8976-c147881cb1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FE807DEFCD240A832FB6A632D84F3" ma:contentTypeVersion="18" ma:contentTypeDescription="Create a new document." ma:contentTypeScope="" ma:versionID="6b7b95ddbb2c533e1ca8ab1e7ff3db09">
  <xsd:schema xmlns:xsd="http://www.w3.org/2001/XMLSchema" xmlns:xs="http://www.w3.org/2001/XMLSchema" xmlns:p="http://schemas.microsoft.com/office/2006/metadata/properties" xmlns:ns2="a8717a75-10bc-40e8-8976-c147881cb155" xmlns:ns3="6e81b468-b77b-4d71-ac64-fc3b319d3cd1" targetNamespace="http://schemas.microsoft.com/office/2006/metadata/properties" ma:root="true" ma:fieldsID="0db1803bed3f5e2149972a77acfba55d" ns2:_="" ns3:_="">
    <xsd:import namespace="a8717a75-10bc-40e8-8976-c147881cb155"/>
    <xsd:import namespace="6e81b468-b77b-4d71-ac64-fc3b319d3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7a75-10bc-40e8-8976-c147881c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d46a3-de7c-40f5-b1e9-5de4f8bc8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1b468-b77b-4d71-ac64-fc3b319d3c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aab5a5-20f9-43c2-afa1-a0c122b51e77}" ma:internalName="TaxCatchAll" ma:showField="CatchAllData" ma:web="6e81b468-b77b-4d71-ac64-fc3b319d3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B47EC-0657-4F0F-A767-78BBB5430AAE}">
  <ds:schemaRefs>
    <ds:schemaRef ds:uri="http://schemas.microsoft.com/office/2006/metadata/properties"/>
    <ds:schemaRef ds:uri="http://schemas.microsoft.com/office/infopath/2007/PartnerControls"/>
    <ds:schemaRef ds:uri="6e81b468-b77b-4d71-ac64-fc3b319d3cd1"/>
    <ds:schemaRef ds:uri="a8717a75-10bc-40e8-8976-c147881cb155"/>
  </ds:schemaRefs>
</ds:datastoreItem>
</file>

<file path=customXml/itemProps2.xml><?xml version="1.0" encoding="utf-8"?>
<ds:datastoreItem xmlns:ds="http://schemas.openxmlformats.org/officeDocument/2006/customXml" ds:itemID="{9C8A0A92-7AF5-479C-A69E-FF8A2378A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141FC-02EF-4EFF-8587-F17BA32C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17a75-10bc-40e8-8976-c147881cb155"/>
    <ds:schemaRef ds:uri="6e81b468-b77b-4d71-ac64-fc3b319d3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1C6803-041D-475C-940F-FA4AEE3F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helen.mallen</dc:creator>
  <cp:lastModifiedBy>Russell Bond</cp:lastModifiedBy>
  <cp:revision>2</cp:revision>
  <cp:lastPrinted>2018-07-25T07:55:00Z</cp:lastPrinted>
  <dcterms:created xsi:type="dcterms:W3CDTF">2024-04-06T16:32:00Z</dcterms:created>
  <dcterms:modified xsi:type="dcterms:W3CDTF">2024-04-06T16:32:00Z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0x01010062AFE807DEFCD240A832FB6A632D84F3</vt:lpwstr>
  </property>
</Properties>
</file>